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0B7CCC" w14:textId="27AA53FC"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w:t>
      </w:r>
      <w:r w:rsidR="001640C5">
        <w:rPr>
          <w:b/>
          <w:noProof/>
          <w:sz w:val="24"/>
        </w:rPr>
        <w:t>4</w:t>
      </w:r>
      <w:r w:rsidR="00E70355">
        <w:rPr>
          <w:b/>
          <w:noProof/>
          <w:sz w:val="24"/>
        </w:rPr>
        <w:t xml:space="preserve"> </w:t>
      </w:r>
      <w:r w:rsidRPr="0033027D">
        <w:rPr>
          <w:b/>
          <w:noProof/>
          <w:sz w:val="24"/>
        </w:rPr>
        <w:t>Meeting #</w:t>
      </w:r>
      <w:r w:rsidR="001640C5">
        <w:rPr>
          <w:b/>
          <w:noProof/>
          <w:sz w:val="24"/>
        </w:rPr>
        <w:t>10</w:t>
      </w:r>
      <w:r w:rsidR="00F53AFA">
        <w:rPr>
          <w:b/>
          <w:noProof/>
          <w:sz w:val="24"/>
        </w:rPr>
        <w:t>5</w:t>
      </w:r>
      <w:r w:rsidRPr="0033027D">
        <w:rPr>
          <w:b/>
          <w:noProof/>
          <w:sz w:val="24"/>
        </w:rPr>
        <w:tab/>
      </w:r>
      <w:r w:rsidR="00F53AFA" w:rsidRPr="00F53AFA">
        <w:rPr>
          <w:b/>
          <w:noProof/>
          <w:sz w:val="24"/>
        </w:rPr>
        <w:t>R4-2219414</w:t>
      </w:r>
    </w:p>
    <w:p w14:paraId="10BF8656" w14:textId="0C0834BD" w:rsidR="006A45BA" w:rsidRPr="006A45BA" w:rsidRDefault="00F53AFA" w:rsidP="0033027D">
      <w:pPr>
        <w:pStyle w:val="CRCoverPage"/>
        <w:tabs>
          <w:tab w:val="right" w:pos="9639"/>
        </w:tabs>
        <w:spacing w:after="0"/>
        <w:rPr>
          <w:b/>
          <w:noProof/>
          <w:sz w:val="24"/>
        </w:rPr>
      </w:pPr>
      <w:r>
        <w:rPr>
          <w:rFonts w:hint="eastAsia"/>
          <w:b/>
          <w:noProof/>
          <w:sz w:val="24"/>
          <w:lang w:eastAsia="zh-CN"/>
        </w:rPr>
        <w:t>Fra</w:t>
      </w:r>
      <w:r>
        <w:rPr>
          <w:b/>
          <w:noProof/>
          <w:sz w:val="24"/>
        </w:rPr>
        <w:t>nce Toulouse</w:t>
      </w:r>
      <w:r w:rsidR="0021267D">
        <w:rPr>
          <w:b/>
          <w:noProof/>
          <w:sz w:val="24"/>
        </w:rPr>
        <w:t xml:space="preserve">, </w:t>
      </w:r>
      <w:r w:rsidR="0021267D" w:rsidRPr="00151CDF">
        <w:rPr>
          <w:rFonts w:eastAsia="等线" w:cs="Arial"/>
          <w:b/>
          <w:sz w:val="24"/>
          <w:szCs w:val="24"/>
        </w:rPr>
        <w:t>1</w:t>
      </w:r>
      <w:r>
        <w:rPr>
          <w:rFonts w:eastAsia="等线" w:cs="Arial"/>
          <w:b/>
          <w:sz w:val="24"/>
          <w:szCs w:val="24"/>
        </w:rPr>
        <w:t>4</w:t>
      </w:r>
      <w:r w:rsidR="0021267D">
        <w:rPr>
          <w:rFonts w:eastAsia="等线" w:cs="Arial"/>
          <w:b/>
          <w:sz w:val="24"/>
          <w:szCs w:val="24"/>
        </w:rPr>
        <w:t xml:space="preserve"> </w:t>
      </w:r>
      <w:r w:rsidR="009E4949">
        <w:rPr>
          <w:rFonts w:eastAsia="等线" w:cs="Arial"/>
          <w:b/>
          <w:sz w:val="24"/>
          <w:szCs w:val="24"/>
        </w:rPr>
        <w:t>-</w:t>
      </w:r>
      <w:r w:rsidR="0021267D">
        <w:rPr>
          <w:rFonts w:eastAsia="等线" w:cs="Arial"/>
          <w:b/>
          <w:sz w:val="24"/>
          <w:szCs w:val="24"/>
        </w:rPr>
        <w:t xml:space="preserve"> 1</w:t>
      </w:r>
      <w:r w:rsidR="006B1CEA">
        <w:rPr>
          <w:rFonts w:eastAsia="等线" w:cs="Arial"/>
          <w:b/>
          <w:sz w:val="24"/>
          <w:szCs w:val="24"/>
        </w:rPr>
        <w:t>9</w:t>
      </w:r>
      <w:r w:rsidR="0021267D" w:rsidRPr="00151CDF">
        <w:rPr>
          <w:rFonts w:eastAsia="等线" w:cs="Arial"/>
          <w:b/>
          <w:sz w:val="24"/>
          <w:szCs w:val="24"/>
        </w:rPr>
        <w:t xml:space="preserve"> </w:t>
      </w:r>
      <w:r>
        <w:rPr>
          <w:rFonts w:eastAsia="等线" w:cs="Arial"/>
          <w:b/>
          <w:sz w:val="24"/>
          <w:szCs w:val="24"/>
        </w:rPr>
        <w:t>November</w:t>
      </w:r>
      <w:r w:rsidR="0021267D" w:rsidRPr="00151CDF">
        <w:rPr>
          <w:rFonts w:eastAsia="MS Mincho" w:cs="Arial"/>
          <w:b/>
          <w:sz w:val="24"/>
          <w:szCs w:val="24"/>
        </w:rPr>
        <w:t>, 20</w:t>
      </w:r>
      <w:r w:rsidR="0021267D" w:rsidRPr="00151CDF">
        <w:rPr>
          <w:rFonts w:eastAsia="等线" w:cs="Arial" w:hint="eastAsia"/>
          <w:b/>
          <w:sz w:val="24"/>
          <w:szCs w:val="24"/>
        </w:rPr>
        <w:t>2</w:t>
      </w:r>
      <w:r w:rsidR="0021267D" w:rsidRPr="00151CDF">
        <w:rPr>
          <w:rFonts w:eastAsia="等线" w:cs="Arial"/>
          <w:b/>
          <w:sz w:val="24"/>
          <w:szCs w:val="24"/>
        </w:rPr>
        <w:t>2</w:t>
      </w:r>
      <w:r w:rsidR="0033027D" w:rsidRPr="0033027D">
        <w:rPr>
          <w:b/>
          <w:noProof/>
          <w:sz w:val="24"/>
        </w:rPr>
        <w:tab/>
      </w:r>
    </w:p>
    <w:p w14:paraId="1E915E1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F7061">
        <w:rPr>
          <w:rFonts w:ascii="Arial" w:eastAsia="Batang" w:hAnsi="Arial"/>
          <w:b/>
          <w:lang w:val="en-US" w:eastAsia="zh-CN"/>
        </w:rPr>
        <w:t>Huawei, HiSilicon</w:t>
      </w:r>
    </w:p>
    <w:p w14:paraId="7A259246" w14:textId="65ABDDF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640C5">
        <w:rPr>
          <w:rFonts w:ascii="Arial" w:eastAsia="Batang" w:hAnsi="Arial" w:cs="Arial"/>
          <w:b/>
          <w:lang w:eastAsia="zh-CN"/>
        </w:rPr>
        <w:t>Revised</w:t>
      </w:r>
      <w:r w:rsidR="004C2BBD" w:rsidRPr="004C2BBD">
        <w:rPr>
          <w:rFonts w:ascii="Arial" w:eastAsia="Batang" w:hAnsi="Arial" w:cs="Arial"/>
          <w:b/>
          <w:lang w:eastAsia="zh-CN"/>
        </w:rPr>
        <w:t xml:space="preserve"> WID: Simultaneous Rx/Tx </w:t>
      </w:r>
      <w:r w:rsidR="00DC2E4D" w:rsidRPr="00DC2E4D">
        <w:rPr>
          <w:rFonts w:ascii="Arial" w:eastAsia="Batang" w:hAnsi="Arial" w:cs="Arial" w:hint="eastAsia"/>
          <w:b/>
          <w:lang w:eastAsia="zh-CN"/>
        </w:rPr>
        <w:t>inter-</w:t>
      </w:r>
      <w:r w:rsidR="004C2BBD" w:rsidRPr="004C2BBD">
        <w:rPr>
          <w:rFonts w:ascii="Arial" w:eastAsia="Batang" w:hAnsi="Arial" w:cs="Arial"/>
          <w:b/>
          <w:lang w:eastAsia="zh-CN"/>
        </w:rPr>
        <w:t>band combinations for NR CA/DC, NR SUL and LTE/NR DC in Rel-18</w:t>
      </w:r>
      <w:r w:rsidR="001211F3" w:rsidRPr="00251D80">
        <w:rPr>
          <w:rFonts w:eastAsia="Batang"/>
          <w:i/>
        </w:rPr>
        <w:t xml:space="preserve"> </w:t>
      </w:r>
    </w:p>
    <w:p w14:paraId="0E6987EF" w14:textId="36F7F0E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F53AFA">
        <w:rPr>
          <w:rFonts w:ascii="Arial" w:eastAsia="Batang" w:hAnsi="Arial"/>
          <w:b/>
          <w:lang w:eastAsia="zh-CN"/>
        </w:rPr>
        <w:t>Endorsement</w:t>
      </w:r>
    </w:p>
    <w:p w14:paraId="0190A316" w14:textId="66CCC35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F0FA2">
        <w:rPr>
          <w:rFonts w:ascii="Arial" w:eastAsia="Batang" w:hAnsi="Arial"/>
          <w:b/>
          <w:lang w:eastAsia="zh-CN"/>
        </w:rPr>
        <w:t>7</w:t>
      </w:r>
      <w:r w:rsidR="00CF185E">
        <w:rPr>
          <w:rFonts w:ascii="Arial" w:eastAsia="Batang" w:hAnsi="Arial"/>
          <w:b/>
          <w:lang w:eastAsia="zh-CN"/>
        </w:rPr>
        <w:t>.26.1</w:t>
      </w:r>
      <w:r w:rsidR="00FF7061" w:rsidRPr="00FF7061">
        <w:rPr>
          <w:rFonts w:ascii="Arial" w:eastAsia="Batang" w:hAnsi="Arial"/>
          <w:b/>
          <w:lang w:val="en-US" w:eastAsia="zh-CN"/>
        </w:rPr>
        <w:t xml:space="preserve"> </w:t>
      </w:r>
    </w:p>
    <w:p w14:paraId="24CD2C8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E311C7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6D1DF122" w14:textId="073D6E8B" w:rsidR="003F268E" w:rsidRPr="00BA3A53" w:rsidRDefault="008A76FD" w:rsidP="00BA3A53">
      <w:pPr>
        <w:pStyle w:val="1"/>
      </w:pPr>
      <w:r w:rsidRPr="00BA3A53">
        <w:t>Title</w:t>
      </w:r>
      <w:r w:rsidR="00985B73" w:rsidRPr="00BA3A53">
        <w:t>:</w:t>
      </w:r>
      <w:r w:rsidR="00B078D6" w:rsidRPr="00BA3A53">
        <w:t xml:space="preserve"> </w:t>
      </w:r>
      <w:r w:rsidR="004C2BBD" w:rsidRPr="004C2BBD">
        <w:t xml:space="preserve">Simultaneous Rx/Tx </w:t>
      </w:r>
      <w:r w:rsidR="00DC2E4D">
        <w:rPr>
          <w:rFonts w:hint="eastAsia"/>
          <w:lang w:eastAsia="zh-CN"/>
        </w:rPr>
        <w:t>inter-</w:t>
      </w:r>
      <w:r w:rsidR="004C2BBD" w:rsidRPr="004C2BBD">
        <w:t>band combinations for NR CA/DC, NR SUL and LTE/NR DC in Rel-18</w:t>
      </w:r>
    </w:p>
    <w:p w14:paraId="30B89D2A" w14:textId="3820E28D" w:rsidR="00B078D6" w:rsidRDefault="00E13CB2" w:rsidP="00D31CC8">
      <w:pPr>
        <w:pStyle w:val="2"/>
        <w:tabs>
          <w:tab w:val="left" w:pos="2552"/>
        </w:tabs>
      </w:pPr>
      <w:r>
        <w:t>A</w:t>
      </w:r>
      <w:r w:rsidR="00B078D6">
        <w:t>cronym:</w:t>
      </w:r>
      <w:r w:rsidR="001C718D">
        <w:t xml:space="preserve"> </w:t>
      </w:r>
      <w:r w:rsidR="004C2BBD" w:rsidRPr="004C2BBD">
        <w:t>LTE_NR</w:t>
      </w:r>
      <w:r w:rsidR="005B63E8" w:rsidRPr="004C2BBD">
        <w:t xml:space="preserve"> </w:t>
      </w:r>
      <w:r w:rsidR="004C2BBD" w:rsidRPr="004C2BBD">
        <w:t>_Simult_RxTx</w:t>
      </w:r>
      <w:r w:rsidR="005B63E8" w:rsidRPr="004C2BBD">
        <w:t>_R18</w:t>
      </w:r>
    </w:p>
    <w:p w14:paraId="357218D1" w14:textId="77777777" w:rsidR="00953E83" w:rsidRPr="002D4462" w:rsidRDefault="00B078D6" w:rsidP="00BF1821">
      <w:pPr>
        <w:pStyle w:val="2"/>
        <w:rPr>
          <w:color w:val="0000FF"/>
        </w:rPr>
      </w:pPr>
      <w:r>
        <w:t>Unique identifier</w:t>
      </w:r>
      <w:r w:rsidR="00F41A2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75DB095" w14:textId="77777777" w:rsidTr="001808F9">
        <w:trPr>
          <w:jc w:val="center"/>
        </w:trPr>
        <w:tc>
          <w:tcPr>
            <w:tcW w:w="3544" w:type="dxa"/>
            <w:shd w:val="clear" w:color="auto" w:fill="E0E0E0"/>
            <w:tcMar>
              <w:top w:w="28" w:type="dxa"/>
              <w:bottom w:w="28" w:type="dxa"/>
            </w:tcMar>
          </w:tcPr>
          <w:p w14:paraId="752EEB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40CBA8E" w14:textId="77777777" w:rsidR="00953E83" w:rsidRPr="004C7921" w:rsidRDefault="00FF7061" w:rsidP="001808F9">
            <w:pPr>
              <w:pStyle w:val="TAL"/>
              <w:jc w:val="center"/>
              <w:rPr>
                <w:b/>
                <w:bCs/>
              </w:rPr>
            </w:pPr>
            <w:r w:rsidRPr="005F5321">
              <w:rPr>
                <w:b/>
                <w:bCs/>
              </w:rPr>
              <w:t>X</w:t>
            </w:r>
          </w:p>
        </w:tc>
      </w:tr>
      <w:tr w:rsidR="00953E83" w:rsidRPr="004C7921" w14:paraId="00B1FD08" w14:textId="77777777" w:rsidTr="001808F9">
        <w:trPr>
          <w:jc w:val="center"/>
        </w:trPr>
        <w:tc>
          <w:tcPr>
            <w:tcW w:w="3544" w:type="dxa"/>
            <w:shd w:val="clear" w:color="auto" w:fill="E0E0E0"/>
            <w:tcMar>
              <w:top w:w="28" w:type="dxa"/>
              <w:bottom w:w="28" w:type="dxa"/>
            </w:tcMar>
          </w:tcPr>
          <w:p w14:paraId="004BF330"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CBD2E9B" w14:textId="77777777" w:rsidR="00953E83" w:rsidRPr="004C7921" w:rsidRDefault="00FF7061" w:rsidP="001808F9">
            <w:pPr>
              <w:pStyle w:val="TAL"/>
              <w:jc w:val="center"/>
              <w:rPr>
                <w:b/>
                <w:bCs/>
              </w:rPr>
            </w:pPr>
            <w:r w:rsidRPr="005F5321">
              <w:rPr>
                <w:b/>
                <w:bCs/>
              </w:rPr>
              <w:t>X</w:t>
            </w:r>
          </w:p>
        </w:tc>
      </w:tr>
    </w:tbl>
    <w:p w14:paraId="4744BC0D" w14:textId="77777777" w:rsidR="00B33878" w:rsidRDefault="00B33878" w:rsidP="00BF1821">
      <w:pPr>
        <w:spacing w:after="0"/>
        <w:ind w:right="-96"/>
        <w:rPr>
          <w:rFonts w:ascii="Arial" w:hAnsi="Arial"/>
          <w:sz w:val="32"/>
        </w:rPr>
      </w:pPr>
    </w:p>
    <w:p w14:paraId="32EF15A4" w14:textId="77777777"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w:t>
      </w:r>
      <w:r w:rsidR="00B34515">
        <w:rPr>
          <w:rFonts w:ascii="Arial" w:hAnsi="Arial"/>
          <w:sz w:val="32"/>
        </w:rPr>
        <w:t>8</w:t>
      </w:r>
      <w:r>
        <w:t xml:space="preserve"> </w:t>
      </w:r>
    </w:p>
    <w:p w14:paraId="191E0E7F"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62E47C8" w14:textId="77777777" w:rsidR="004260A5" w:rsidRDefault="004260A5" w:rsidP="004A40BE">
            <w:pPr>
              <w:pStyle w:val="TAH"/>
            </w:pPr>
            <w:r>
              <w:t>UICC apps</w:t>
            </w:r>
          </w:p>
        </w:tc>
        <w:tc>
          <w:tcPr>
            <w:tcW w:w="0" w:type="auto"/>
            <w:tcBorders>
              <w:bottom w:val="single" w:sz="12" w:space="0" w:color="auto"/>
            </w:tcBorders>
            <w:shd w:val="clear" w:color="auto" w:fill="E0E0E0"/>
          </w:tcPr>
          <w:p w14:paraId="38846BE5" w14:textId="77777777" w:rsidR="004260A5" w:rsidRDefault="004260A5" w:rsidP="004A40BE">
            <w:pPr>
              <w:pStyle w:val="TAH"/>
            </w:pPr>
            <w:r>
              <w:t>ME</w:t>
            </w:r>
          </w:p>
        </w:tc>
        <w:tc>
          <w:tcPr>
            <w:tcW w:w="0" w:type="auto"/>
            <w:tcBorders>
              <w:bottom w:val="single" w:sz="12" w:space="0" w:color="auto"/>
            </w:tcBorders>
            <w:shd w:val="clear" w:color="auto" w:fill="E0E0E0"/>
          </w:tcPr>
          <w:p w14:paraId="4B2BF86C" w14:textId="77777777" w:rsidR="004260A5" w:rsidRDefault="004260A5" w:rsidP="004A40BE">
            <w:pPr>
              <w:pStyle w:val="TAH"/>
            </w:pPr>
            <w:r>
              <w:t>AN</w:t>
            </w:r>
          </w:p>
        </w:tc>
        <w:tc>
          <w:tcPr>
            <w:tcW w:w="0" w:type="auto"/>
            <w:tcBorders>
              <w:bottom w:val="single" w:sz="12" w:space="0" w:color="auto"/>
            </w:tcBorders>
            <w:shd w:val="clear" w:color="auto" w:fill="E0E0E0"/>
          </w:tcPr>
          <w:p w14:paraId="70E624F8" w14:textId="77777777" w:rsidR="004260A5" w:rsidRDefault="004260A5" w:rsidP="004A40BE">
            <w:pPr>
              <w:pStyle w:val="TAH"/>
            </w:pPr>
            <w:r>
              <w:t>CN</w:t>
            </w:r>
          </w:p>
        </w:tc>
        <w:tc>
          <w:tcPr>
            <w:tcW w:w="0" w:type="auto"/>
            <w:tcBorders>
              <w:bottom w:val="single" w:sz="12" w:space="0" w:color="auto"/>
            </w:tcBorders>
            <w:shd w:val="clear" w:color="auto" w:fill="E0E0E0"/>
          </w:tcPr>
          <w:p w14:paraId="482520D9" w14:textId="77777777" w:rsidR="004260A5" w:rsidRDefault="004260A5" w:rsidP="00BF7C9D">
            <w:pPr>
              <w:pStyle w:val="TAH"/>
            </w:pPr>
            <w:r>
              <w:t>Others</w:t>
            </w:r>
            <w:r w:rsidR="00BF7C9D">
              <w:t xml:space="preserve"> (specify)</w:t>
            </w:r>
          </w:p>
        </w:tc>
      </w:tr>
      <w:tr w:rsidR="004260A5" w14:paraId="343C0F6A" w14:textId="77777777" w:rsidTr="004A40BE">
        <w:trPr>
          <w:jc w:val="center"/>
        </w:trPr>
        <w:tc>
          <w:tcPr>
            <w:tcW w:w="0" w:type="auto"/>
            <w:tcBorders>
              <w:top w:val="nil"/>
              <w:right w:val="single" w:sz="12" w:space="0" w:color="auto"/>
            </w:tcBorders>
          </w:tcPr>
          <w:p w14:paraId="26B1C342" w14:textId="77777777" w:rsidR="004260A5" w:rsidRDefault="004260A5" w:rsidP="004A40BE">
            <w:pPr>
              <w:pStyle w:val="TAL"/>
              <w:keepNext w:val="0"/>
              <w:ind w:right="-99"/>
              <w:rPr>
                <w:b/>
              </w:rPr>
            </w:pPr>
            <w:r>
              <w:rPr>
                <w:b/>
              </w:rPr>
              <w:t>Yes</w:t>
            </w:r>
          </w:p>
        </w:tc>
        <w:tc>
          <w:tcPr>
            <w:tcW w:w="0" w:type="auto"/>
            <w:tcBorders>
              <w:top w:val="nil"/>
              <w:left w:val="nil"/>
            </w:tcBorders>
          </w:tcPr>
          <w:p w14:paraId="0C9C872F" w14:textId="77777777" w:rsidR="004260A5" w:rsidRDefault="004260A5" w:rsidP="004A40BE">
            <w:pPr>
              <w:pStyle w:val="TAC"/>
            </w:pPr>
          </w:p>
        </w:tc>
        <w:tc>
          <w:tcPr>
            <w:tcW w:w="0" w:type="auto"/>
            <w:tcBorders>
              <w:top w:val="nil"/>
            </w:tcBorders>
          </w:tcPr>
          <w:p w14:paraId="6BFABF22" w14:textId="77777777" w:rsidR="004260A5" w:rsidRDefault="002227F8" w:rsidP="004A40BE">
            <w:pPr>
              <w:pStyle w:val="TAC"/>
            </w:pPr>
            <w:r w:rsidRPr="005F5321">
              <w:rPr>
                <w:b/>
                <w:bCs/>
              </w:rPr>
              <w:t>X</w:t>
            </w:r>
          </w:p>
        </w:tc>
        <w:tc>
          <w:tcPr>
            <w:tcW w:w="0" w:type="auto"/>
            <w:tcBorders>
              <w:top w:val="nil"/>
            </w:tcBorders>
          </w:tcPr>
          <w:p w14:paraId="0D8369E0" w14:textId="77777777" w:rsidR="004260A5" w:rsidRDefault="004260A5" w:rsidP="004A40BE">
            <w:pPr>
              <w:pStyle w:val="TAC"/>
            </w:pPr>
          </w:p>
        </w:tc>
        <w:tc>
          <w:tcPr>
            <w:tcW w:w="0" w:type="auto"/>
            <w:tcBorders>
              <w:top w:val="nil"/>
            </w:tcBorders>
          </w:tcPr>
          <w:p w14:paraId="058166DC" w14:textId="77777777" w:rsidR="004260A5" w:rsidRDefault="004260A5" w:rsidP="004A40BE">
            <w:pPr>
              <w:pStyle w:val="TAC"/>
            </w:pPr>
          </w:p>
        </w:tc>
        <w:tc>
          <w:tcPr>
            <w:tcW w:w="0" w:type="auto"/>
            <w:tcBorders>
              <w:top w:val="nil"/>
            </w:tcBorders>
          </w:tcPr>
          <w:p w14:paraId="5053A70A" w14:textId="77777777" w:rsidR="004260A5" w:rsidRDefault="004260A5" w:rsidP="004A40BE">
            <w:pPr>
              <w:pStyle w:val="TAC"/>
            </w:pPr>
          </w:p>
        </w:tc>
      </w:tr>
      <w:tr w:rsidR="004260A5" w14:paraId="77DC2C40" w14:textId="77777777" w:rsidTr="004A40BE">
        <w:trPr>
          <w:jc w:val="center"/>
        </w:trPr>
        <w:tc>
          <w:tcPr>
            <w:tcW w:w="0" w:type="auto"/>
            <w:tcBorders>
              <w:right w:val="single" w:sz="12" w:space="0" w:color="auto"/>
            </w:tcBorders>
          </w:tcPr>
          <w:p w14:paraId="7F2814BE" w14:textId="77777777" w:rsidR="004260A5" w:rsidRDefault="004260A5" w:rsidP="004A40BE">
            <w:pPr>
              <w:pStyle w:val="TAL"/>
              <w:keepNext w:val="0"/>
              <w:ind w:right="-99"/>
              <w:rPr>
                <w:b/>
              </w:rPr>
            </w:pPr>
            <w:r>
              <w:rPr>
                <w:b/>
              </w:rPr>
              <w:t>No</w:t>
            </w:r>
          </w:p>
        </w:tc>
        <w:tc>
          <w:tcPr>
            <w:tcW w:w="0" w:type="auto"/>
            <w:tcBorders>
              <w:left w:val="nil"/>
            </w:tcBorders>
          </w:tcPr>
          <w:p w14:paraId="3FB0C8EA" w14:textId="77777777" w:rsidR="004260A5" w:rsidRDefault="002227F8" w:rsidP="00BF1821">
            <w:pPr>
              <w:pStyle w:val="TAC"/>
            </w:pPr>
            <w:r w:rsidRPr="005F5321">
              <w:rPr>
                <w:b/>
                <w:bCs/>
              </w:rPr>
              <w:t>X</w:t>
            </w:r>
          </w:p>
        </w:tc>
        <w:tc>
          <w:tcPr>
            <w:tcW w:w="0" w:type="auto"/>
          </w:tcPr>
          <w:p w14:paraId="7C1897A4" w14:textId="77777777" w:rsidR="004260A5" w:rsidRDefault="004260A5" w:rsidP="00BF1821">
            <w:pPr>
              <w:pStyle w:val="TAC"/>
            </w:pPr>
          </w:p>
        </w:tc>
        <w:tc>
          <w:tcPr>
            <w:tcW w:w="0" w:type="auto"/>
          </w:tcPr>
          <w:p w14:paraId="567E583A" w14:textId="77777777" w:rsidR="004260A5" w:rsidRDefault="002227F8" w:rsidP="00BF1821">
            <w:pPr>
              <w:pStyle w:val="TAC"/>
            </w:pPr>
            <w:r w:rsidRPr="005F5321">
              <w:rPr>
                <w:b/>
                <w:bCs/>
              </w:rPr>
              <w:t>X</w:t>
            </w:r>
          </w:p>
        </w:tc>
        <w:tc>
          <w:tcPr>
            <w:tcW w:w="0" w:type="auto"/>
          </w:tcPr>
          <w:p w14:paraId="480B8768" w14:textId="77777777" w:rsidR="004260A5" w:rsidRDefault="002227F8" w:rsidP="00BF1821">
            <w:pPr>
              <w:pStyle w:val="TAC"/>
            </w:pPr>
            <w:r w:rsidRPr="005F5321">
              <w:rPr>
                <w:b/>
                <w:bCs/>
              </w:rPr>
              <w:t>X</w:t>
            </w:r>
          </w:p>
        </w:tc>
        <w:tc>
          <w:tcPr>
            <w:tcW w:w="0" w:type="auto"/>
          </w:tcPr>
          <w:p w14:paraId="7D566E8E" w14:textId="77777777" w:rsidR="004260A5" w:rsidRPr="009C12CF" w:rsidRDefault="009C12CF" w:rsidP="004A40BE">
            <w:pPr>
              <w:pStyle w:val="TAC"/>
              <w:rPr>
                <w:b/>
              </w:rPr>
            </w:pPr>
            <w:r w:rsidRPr="009C12CF">
              <w:rPr>
                <w:b/>
              </w:rPr>
              <w:t>X</w:t>
            </w:r>
          </w:p>
        </w:tc>
      </w:tr>
      <w:tr w:rsidR="004260A5" w14:paraId="0C398809" w14:textId="77777777" w:rsidTr="004A40BE">
        <w:trPr>
          <w:jc w:val="center"/>
        </w:trPr>
        <w:tc>
          <w:tcPr>
            <w:tcW w:w="0" w:type="auto"/>
            <w:tcBorders>
              <w:right w:val="single" w:sz="12" w:space="0" w:color="auto"/>
            </w:tcBorders>
          </w:tcPr>
          <w:p w14:paraId="549A9E64" w14:textId="77777777" w:rsidR="004260A5" w:rsidRDefault="004260A5" w:rsidP="004A40BE">
            <w:pPr>
              <w:pStyle w:val="TAL"/>
              <w:keepNext w:val="0"/>
              <w:ind w:right="-99"/>
              <w:rPr>
                <w:b/>
              </w:rPr>
            </w:pPr>
            <w:r>
              <w:rPr>
                <w:b/>
              </w:rPr>
              <w:t>Don't know</w:t>
            </w:r>
          </w:p>
        </w:tc>
        <w:tc>
          <w:tcPr>
            <w:tcW w:w="0" w:type="auto"/>
            <w:tcBorders>
              <w:left w:val="nil"/>
            </w:tcBorders>
          </w:tcPr>
          <w:p w14:paraId="4ABB4801" w14:textId="77777777" w:rsidR="004260A5" w:rsidRDefault="004260A5" w:rsidP="004A40BE">
            <w:pPr>
              <w:pStyle w:val="TAC"/>
            </w:pPr>
          </w:p>
        </w:tc>
        <w:tc>
          <w:tcPr>
            <w:tcW w:w="0" w:type="auto"/>
          </w:tcPr>
          <w:p w14:paraId="0DC63ADD" w14:textId="77777777" w:rsidR="004260A5" w:rsidRDefault="004260A5" w:rsidP="004A40BE">
            <w:pPr>
              <w:pStyle w:val="TAC"/>
            </w:pPr>
          </w:p>
        </w:tc>
        <w:tc>
          <w:tcPr>
            <w:tcW w:w="0" w:type="auto"/>
          </w:tcPr>
          <w:p w14:paraId="08CCE45D" w14:textId="77777777" w:rsidR="004260A5" w:rsidRDefault="004260A5" w:rsidP="004A40BE">
            <w:pPr>
              <w:pStyle w:val="TAC"/>
            </w:pPr>
          </w:p>
        </w:tc>
        <w:tc>
          <w:tcPr>
            <w:tcW w:w="0" w:type="auto"/>
          </w:tcPr>
          <w:p w14:paraId="3761807A" w14:textId="77777777" w:rsidR="004260A5" w:rsidRDefault="004260A5" w:rsidP="004A40BE">
            <w:pPr>
              <w:pStyle w:val="TAC"/>
            </w:pPr>
          </w:p>
        </w:tc>
        <w:tc>
          <w:tcPr>
            <w:tcW w:w="0" w:type="auto"/>
          </w:tcPr>
          <w:p w14:paraId="328AA71B" w14:textId="77777777" w:rsidR="004260A5" w:rsidRDefault="004260A5" w:rsidP="004A40BE">
            <w:pPr>
              <w:pStyle w:val="TAC"/>
            </w:pPr>
          </w:p>
        </w:tc>
      </w:tr>
    </w:tbl>
    <w:p w14:paraId="162470DA" w14:textId="77777777" w:rsidR="008A76FD" w:rsidRDefault="008A76FD" w:rsidP="001C5C86">
      <w:pPr>
        <w:ind w:right="-99"/>
        <w:rPr>
          <w:b/>
        </w:rPr>
      </w:pPr>
    </w:p>
    <w:p w14:paraId="0F0A1BC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1D8B787" w14:textId="77777777" w:rsidR="00DA74F3" w:rsidRDefault="00F921F1" w:rsidP="00BA3A53">
      <w:pPr>
        <w:pStyle w:val="3"/>
      </w:pPr>
      <w:r>
        <w:t>2.</w:t>
      </w:r>
      <w:r w:rsidR="00765028">
        <w:t>1</w:t>
      </w:r>
      <w:r>
        <w:tab/>
        <w:t>Primary classification</w:t>
      </w:r>
    </w:p>
    <w:p w14:paraId="420570C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F4196DE" w14:textId="77777777" w:rsidTr="006B4280">
        <w:tc>
          <w:tcPr>
            <w:tcW w:w="675" w:type="dxa"/>
          </w:tcPr>
          <w:p w14:paraId="65C4B871" w14:textId="77777777" w:rsidR="004876B9" w:rsidRDefault="004876B9" w:rsidP="00A10539">
            <w:pPr>
              <w:pStyle w:val="TAC"/>
            </w:pPr>
          </w:p>
        </w:tc>
        <w:tc>
          <w:tcPr>
            <w:tcW w:w="2694" w:type="dxa"/>
            <w:shd w:val="clear" w:color="auto" w:fill="E0E0E0"/>
          </w:tcPr>
          <w:p w14:paraId="46E4B6B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50C3537" w14:textId="77777777" w:rsidTr="004260A5">
        <w:tc>
          <w:tcPr>
            <w:tcW w:w="675" w:type="dxa"/>
          </w:tcPr>
          <w:p w14:paraId="22459213" w14:textId="77777777" w:rsidR="004876B9" w:rsidRDefault="00BF2786" w:rsidP="00A10539">
            <w:pPr>
              <w:pStyle w:val="TAC"/>
            </w:pPr>
            <w:r>
              <w:t>X</w:t>
            </w:r>
          </w:p>
        </w:tc>
        <w:tc>
          <w:tcPr>
            <w:tcW w:w="2694" w:type="dxa"/>
            <w:shd w:val="clear" w:color="auto" w:fill="E0E0E0"/>
            <w:tcMar>
              <w:left w:w="227" w:type="dxa"/>
            </w:tcMar>
          </w:tcPr>
          <w:p w14:paraId="6201AB0E" w14:textId="77777777" w:rsidR="004876B9" w:rsidRDefault="004876B9" w:rsidP="004260A5">
            <w:pPr>
              <w:pStyle w:val="TAH"/>
              <w:ind w:right="-99"/>
              <w:jc w:val="left"/>
            </w:pPr>
            <w:r>
              <w:t>Building Block</w:t>
            </w:r>
          </w:p>
        </w:tc>
      </w:tr>
      <w:tr w:rsidR="004876B9" w14:paraId="012C2CAF" w14:textId="77777777" w:rsidTr="004260A5">
        <w:tc>
          <w:tcPr>
            <w:tcW w:w="675" w:type="dxa"/>
          </w:tcPr>
          <w:p w14:paraId="706265DB" w14:textId="77777777" w:rsidR="004876B9" w:rsidRDefault="004876B9" w:rsidP="00A10539">
            <w:pPr>
              <w:pStyle w:val="TAC"/>
            </w:pPr>
          </w:p>
        </w:tc>
        <w:tc>
          <w:tcPr>
            <w:tcW w:w="2694" w:type="dxa"/>
            <w:shd w:val="clear" w:color="auto" w:fill="E0E0E0"/>
            <w:tcMar>
              <w:left w:w="397" w:type="dxa"/>
            </w:tcMar>
          </w:tcPr>
          <w:p w14:paraId="09EA6B89" w14:textId="77777777" w:rsidR="004876B9" w:rsidRPr="006E0F19" w:rsidRDefault="004876B9" w:rsidP="004260A5">
            <w:pPr>
              <w:pStyle w:val="TAH"/>
              <w:ind w:right="-99"/>
              <w:jc w:val="left"/>
              <w:rPr>
                <w:b w:val="0"/>
                <w:i/>
              </w:rPr>
            </w:pPr>
            <w:r w:rsidRPr="006E0F19">
              <w:rPr>
                <w:b w:val="0"/>
                <w:i/>
                <w:sz w:val="16"/>
              </w:rPr>
              <w:t>Work Task</w:t>
            </w:r>
          </w:p>
        </w:tc>
      </w:tr>
      <w:tr w:rsidR="00BF7C9D" w14:paraId="11CD1437" w14:textId="77777777" w:rsidTr="001759A7">
        <w:tc>
          <w:tcPr>
            <w:tcW w:w="675" w:type="dxa"/>
          </w:tcPr>
          <w:p w14:paraId="16BAD4BF" w14:textId="77777777" w:rsidR="00BF7C9D" w:rsidRDefault="00BF7C9D" w:rsidP="001759A7">
            <w:pPr>
              <w:pStyle w:val="TAC"/>
            </w:pPr>
          </w:p>
        </w:tc>
        <w:tc>
          <w:tcPr>
            <w:tcW w:w="2694" w:type="dxa"/>
            <w:shd w:val="clear" w:color="auto" w:fill="E0E0E0"/>
          </w:tcPr>
          <w:p w14:paraId="18806C72" w14:textId="77777777" w:rsidR="00BF7C9D" w:rsidRDefault="00BF7C9D" w:rsidP="001759A7">
            <w:pPr>
              <w:pStyle w:val="TAH"/>
              <w:ind w:right="-99"/>
              <w:jc w:val="left"/>
            </w:pPr>
            <w:r w:rsidRPr="00BF7C9D">
              <w:rPr>
                <w:color w:val="4F81BD"/>
                <w:sz w:val="20"/>
              </w:rPr>
              <w:t>Study Item</w:t>
            </w:r>
          </w:p>
        </w:tc>
      </w:tr>
    </w:tbl>
    <w:p w14:paraId="038D460F"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5DC54E87" w14:textId="77777777" w:rsidR="004876B9" w:rsidRDefault="004876B9" w:rsidP="001C5C86">
      <w:pPr>
        <w:ind w:right="-99"/>
        <w:rPr>
          <w:b/>
        </w:rPr>
      </w:pPr>
    </w:p>
    <w:p w14:paraId="75628584" w14:textId="77777777" w:rsidR="004260A5" w:rsidRPr="004E5172" w:rsidRDefault="004876B9" w:rsidP="00BF1821">
      <w:pPr>
        <w:pStyle w:val="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746ACE62" w14:textId="77777777" w:rsidTr="00352250">
        <w:tc>
          <w:tcPr>
            <w:tcW w:w="5000" w:type="pct"/>
            <w:gridSpan w:val="4"/>
            <w:shd w:val="clear" w:color="auto" w:fill="E0E0E0"/>
          </w:tcPr>
          <w:p w14:paraId="5FA913D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D666998" w14:textId="77777777" w:rsidTr="00352250">
        <w:tc>
          <w:tcPr>
            <w:tcW w:w="534" w:type="pct"/>
            <w:shd w:val="clear" w:color="auto" w:fill="E0E0E0"/>
          </w:tcPr>
          <w:p w14:paraId="407C770B" w14:textId="77777777" w:rsidR="008835FC" w:rsidDel="00C02DF6" w:rsidRDefault="008835FC" w:rsidP="001C5C86">
            <w:pPr>
              <w:pStyle w:val="TAH"/>
              <w:ind w:right="-99"/>
              <w:jc w:val="left"/>
            </w:pPr>
            <w:r>
              <w:t>Acronym</w:t>
            </w:r>
          </w:p>
        </w:tc>
        <w:tc>
          <w:tcPr>
            <w:tcW w:w="534" w:type="pct"/>
            <w:shd w:val="clear" w:color="auto" w:fill="E0E0E0"/>
          </w:tcPr>
          <w:p w14:paraId="01EFBB24" w14:textId="77777777" w:rsidR="008835FC" w:rsidDel="00C02DF6" w:rsidRDefault="008835FC" w:rsidP="001C5C86">
            <w:pPr>
              <w:pStyle w:val="TAH"/>
              <w:ind w:right="-99"/>
              <w:jc w:val="left"/>
            </w:pPr>
            <w:r>
              <w:t>Working Group</w:t>
            </w:r>
          </w:p>
        </w:tc>
        <w:tc>
          <w:tcPr>
            <w:tcW w:w="534" w:type="pct"/>
            <w:shd w:val="clear" w:color="auto" w:fill="E0E0E0"/>
          </w:tcPr>
          <w:p w14:paraId="64EAF4E5" w14:textId="77777777" w:rsidR="008835FC" w:rsidRDefault="008835FC" w:rsidP="001C5C86">
            <w:pPr>
              <w:pStyle w:val="TAH"/>
              <w:ind w:right="-99"/>
              <w:jc w:val="left"/>
            </w:pPr>
            <w:r>
              <w:t>Unique ID</w:t>
            </w:r>
          </w:p>
        </w:tc>
        <w:tc>
          <w:tcPr>
            <w:tcW w:w="3399" w:type="pct"/>
            <w:shd w:val="clear" w:color="auto" w:fill="E0E0E0"/>
          </w:tcPr>
          <w:p w14:paraId="24C1E477" w14:textId="77777777" w:rsidR="008835FC" w:rsidRDefault="008835FC" w:rsidP="001C5C86">
            <w:pPr>
              <w:pStyle w:val="TAH"/>
              <w:ind w:right="-99"/>
              <w:jc w:val="left"/>
            </w:pPr>
            <w:r>
              <w:t>Title (as in 3GPP Work Plan)</w:t>
            </w:r>
          </w:p>
        </w:tc>
      </w:tr>
      <w:tr w:rsidR="008835FC" w14:paraId="7DEFA87A" w14:textId="77777777" w:rsidTr="00352250">
        <w:tc>
          <w:tcPr>
            <w:tcW w:w="534" w:type="pct"/>
          </w:tcPr>
          <w:p w14:paraId="1CEDC72F" w14:textId="77777777" w:rsidR="008835FC" w:rsidRDefault="008835FC" w:rsidP="00A10539">
            <w:pPr>
              <w:pStyle w:val="TAL"/>
            </w:pPr>
          </w:p>
        </w:tc>
        <w:tc>
          <w:tcPr>
            <w:tcW w:w="534" w:type="pct"/>
          </w:tcPr>
          <w:p w14:paraId="68FF1D2E" w14:textId="77777777" w:rsidR="008835FC" w:rsidRDefault="008835FC" w:rsidP="00AC65F8">
            <w:pPr>
              <w:pStyle w:val="TAL"/>
            </w:pPr>
          </w:p>
        </w:tc>
        <w:tc>
          <w:tcPr>
            <w:tcW w:w="534" w:type="pct"/>
          </w:tcPr>
          <w:p w14:paraId="1E0F5603" w14:textId="77777777" w:rsidR="008835FC" w:rsidRDefault="008835FC" w:rsidP="00A10539">
            <w:pPr>
              <w:pStyle w:val="TAL"/>
            </w:pPr>
          </w:p>
        </w:tc>
        <w:tc>
          <w:tcPr>
            <w:tcW w:w="3399" w:type="pct"/>
          </w:tcPr>
          <w:p w14:paraId="4D6384EF" w14:textId="77777777" w:rsidR="008835FC" w:rsidRPr="00AC65F8" w:rsidRDefault="008835FC" w:rsidP="00982CD6">
            <w:pPr>
              <w:pStyle w:val="tah0"/>
              <w:rPr>
                <w:rFonts w:ascii="Arial" w:eastAsia="Times New Roman" w:hAnsi="Arial"/>
                <w:sz w:val="18"/>
                <w:szCs w:val="20"/>
                <w:lang w:val="en-GB"/>
              </w:rPr>
            </w:pPr>
          </w:p>
        </w:tc>
      </w:tr>
    </w:tbl>
    <w:p w14:paraId="6E1F407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FF9D21A" w14:textId="77777777" w:rsidR="00746F46" w:rsidRPr="00414164" w:rsidRDefault="004876B9" w:rsidP="00BF1821">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14:paraId="46A2BC96" w14:textId="77777777" w:rsidTr="00352250">
        <w:tc>
          <w:tcPr>
            <w:tcW w:w="5000" w:type="pct"/>
            <w:gridSpan w:val="3"/>
            <w:shd w:val="clear" w:color="auto" w:fill="E0E0E0"/>
          </w:tcPr>
          <w:p w14:paraId="6DFE0F6D" w14:textId="77777777" w:rsidR="008835FC" w:rsidRDefault="008835FC" w:rsidP="001C5C86">
            <w:pPr>
              <w:pStyle w:val="TAH"/>
              <w:ind w:right="-99"/>
              <w:jc w:val="left"/>
            </w:pPr>
            <w:r w:rsidRPr="00E92452">
              <w:t>Other related Work Items</w:t>
            </w:r>
            <w:r>
              <w:t xml:space="preserve"> (if any)</w:t>
            </w:r>
          </w:p>
        </w:tc>
      </w:tr>
      <w:tr w:rsidR="008835FC" w14:paraId="49C157A8" w14:textId="77777777" w:rsidTr="00352250">
        <w:tc>
          <w:tcPr>
            <w:tcW w:w="534" w:type="pct"/>
            <w:shd w:val="clear" w:color="auto" w:fill="E0E0E0"/>
          </w:tcPr>
          <w:p w14:paraId="6C29A739" w14:textId="77777777" w:rsidR="008835FC" w:rsidRDefault="008835FC" w:rsidP="008835FC">
            <w:pPr>
              <w:pStyle w:val="TAH"/>
              <w:ind w:right="-99"/>
              <w:jc w:val="left"/>
            </w:pPr>
            <w:r>
              <w:t>Unique ID</w:t>
            </w:r>
          </w:p>
        </w:tc>
        <w:tc>
          <w:tcPr>
            <w:tcW w:w="1612" w:type="pct"/>
            <w:shd w:val="clear" w:color="auto" w:fill="E0E0E0"/>
          </w:tcPr>
          <w:p w14:paraId="150122A8" w14:textId="77777777" w:rsidR="008835FC" w:rsidRDefault="008835FC" w:rsidP="008835FC">
            <w:pPr>
              <w:pStyle w:val="TAH"/>
              <w:ind w:right="-99"/>
              <w:jc w:val="left"/>
            </w:pPr>
            <w:r>
              <w:t>Title</w:t>
            </w:r>
          </w:p>
        </w:tc>
        <w:tc>
          <w:tcPr>
            <w:tcW w:w="2854" w:type="pct"/>
            <w:shd w:val="clear" w:color="auto" w:fill="E0E0E0"/>
          </w:tcPr>
          <w:p w14:paraId="679B3EB3" w14:textId="77777777" w:rsidR="008835FC" w:rsidRDefault="008835FC" w:rsidP="008835FC">
            <w:pPr>
              <w:pStyle w:val="TAH"/>
              <w:ind w:right="-99"/>
              <w:jc w:val="left"/>
            </w:pPr>
            <w:r>
              <w:t>Nature of relationship</w:t>
            </w:r>
          </w:p>
        </w:tc>
      </w:tr>
      <w:tr w:rsidR="004C2BBD" w14:paraId="63C33A1D" w14:textId="77777777" w:rsidTr="00352250">
        <w:tc>
          <w:tcPr>
            <w:tcW w:w="534" w:type="pct"/>
          </w:tcPr>
          <w:p w14:paraId="194CA0D3" w14:textId="77777777" w:rsidR="004C2BBD" w:rsidRDefault="004C2BBD" w:rsidP="004C2BBD">
            <w:pPr>
              <w:pStyle w:val="TAL"/>
            </w:pPr>
            <w:r w:rsidRPr="006B7ED8">
              <w:t>911018</w:t>
            </w:r>
          </w:p>
        </w:tc>
        <w:tc>
          <w:tcPr>
            <w:tcW w:w="1612" w:type="pct"/>
          </w:tcPr>
          <w:p w14:paraId="2BC27B7F" w14:textId="77777777" w:rsidR="004C2BBD" w:rsidRDefault="004C2BBD" w:rsidP="004C2BBD">
            <w:pPr>
              <w:pStyle w:val="TAL"/>
            </w:pPr>
            <w:r w:rsidRPr="00AC65F8">
              <w:rPr>
                <w:rFonts w:eastAsia="Times New Roman"/>
              </w:rPr>
              <w:t>Simultaneous Rx/Tx band combinations for NR CA/DC, NR SUL and LTE/NR DC</w:t>
            </w:r>
          </w:p>
        </w:tc>
        <w:tc>
          <w:tcPr>
            <w:tcW w:w="2854" w:type="pct"/>
          </w:tcPr>
          <w:p w14:paraId="5F087D7E" w14:textId="77777777" w:rsidR="004C2BBD" w:rsidRPr="00A80CE2" w:rsidRDefault="004C2BBD" w:rsidP="004C2BBD">
            <w:pPr>
              <w:pStyle w:val="tah0"/>
              <w:rPr>
                <w:rFonts w:ascii="Arial" w:eastAsia="Times New Roman" w:hAnsi="Arial"/>
                <w:sz w:val="18"/>
                <w:szCs w:val="20"/>
                <w:lang w:val="en-GB"/>
              </w:rPr>
            </w:pPr>
            <w:r>
              <w:rPr>
                <w:rFonts w:ascii="Arial" w:eastAsia="Times New Roman" w:hAnsi="Arial"/>
                <w:sz w:val="18"/>
                <w:szCs w:val="20"/>
                <w:lang w:val="en-GB"/>
              </w:rPr>
              <w:t>This is the relevant Rel-17 basket WI.</w:t>
            </w:r>
          </w:p>
        </w:tc>
      </w:tr>
    </w:tbl>
    <w:p w14:paraId="5399679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F27EBC4" w14:textId="77777777" w:rsidR="004C2BBD" w:rsidRDefault="004C2BBD" w:rsidP="004C2BBD">
      <w:pPr>
        <w:spacing w:after="0"/>
        <w:ind w:right="-96"/>
        <w:rPr>
          <w:color w:val="0000FF"/>
        </w:rPr>
      </w:pPr>
    </w:p>
    <w:p w14:paraId="798C84DB" w14:textId="77777777" w:rsidR="004C2BBD" w:rsidRDefault="004C2BBD" w:rsidP="004C2BBD">
      <w:pPr>
        <w:spacing w:after="60"/>
        <w:ind w:right="-96"/>
      </w:pPr>
      <w:r>
        <w:t>LTE/NR DC for Rel-18: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4C2BBD" w:rsidRPr="00B33302" w14:paraId="059C4537" w14:textId="77777777" w:rsidTr="001F7375">
        <w:trPr>
          <w:jc w:val="center"/>
        </w:trPr>
        <w:tc>
          <w:tcPr>
            <w:tcW w:w="389" w:type="pct"/>
            <w:shd w:val="clear" w:color="auto" w:fill="auto"/>
            <w:tcMar>
              <w:top w:w="0" w:type="dxa"/>
              <w:left w:w="108" w:type="dxa"/>
              <w:bottom w:w="0" w:type="dxa"/>
              <w:right w:w="108" w:type="dxa"/>
            </w:tcMar>
            <w:vAlign w:val="center"/>
          </w:tcPr>
          <w:p w14:paraId="1ED1D0C7" w14:textId="77777777" w:rsidR="004C2BBD" w:rsidRPr="00B33302" w:rsidRDefault="00535F29" w:rsidP="00D94523">
            <w:pPr>
              <w:snapToGrid w:val="0"/>
              <w:spacing w:after="0"/>
              <w:jc w:val="center"/>
              <w:rPr>
                <w:rFonts w:ascii="Arial" w:hAnsi="Arial" w:cs="Arial"/>
                <w:sz w:val="16"/>
                <w:lang w:val="en-US" w:eastAsia="en-US"/>
              </w:rPr>
            </w:pPr>
            <w:r w:rsidRPr="00535F29">
              <w:rPr>
                <w:rFonts w:ascii="Arial" w:hAnsi="Arial" w:cs="Arial"/>
                <w:sz w:val="16"/>
                <w:lang w:val="en-US" w:eastAsia="en-US"/>
              </w:rPr>
              <w:t>961101</w:t>
            </w:r>
          </w:p>
        </w:tc>
        <w:tc>
          <w:tcPr>
            <w:tcW w:w="1447" w:type="pct"/>
            <w:tcMar>
              <w:top w:w="0" w:type="dxa"/>
              <w:left w:w="108" w:type="dxa"/>
              <w:bottom w:w="0" w:type="dxa"/>
              <w:right w:w="108" w:type="dxa"/>
            </w:tcMar>
            <w:vAlign w:val="center"/>
          </w:tcPr>
          <w:p w14:paraId="724328A6" w14:textId="77777777" w:rsidR="004C2BBD" w:rsidRPr="00B34515" w:rsidRDefault="00B34515" w:rsidP="00755CAC">
            <w:pPr>
              <w:spacing w:after="0"/>
              <w:rPr>
                <w:rFonts w:ascii="Arial" w:hAnsi="Arial" w:cs="Arial"/>
                <w:sz w:val="16"/>
                <w:lang w:val="en-US"/>
              </w:rPr>
            </w:pPr>
            <w:r w:rsidRPr="00B34515">
              <w:rPr>
                <w:rFonts w:ascii="Arial" w:hAnsi="Arial" w:cs="Arial" w:hint="eastAsia"/>
                <w:sz w:val="16"/>
              </w:rPr>
              <w:t>DC_R18_1BLTE_1BNR_2DL2UL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57B57A7" w14:textId="77777777" w:rsidR="004C2BBD" w:rsidRPr="00B33302" w:rsidRDefault="00B34515" w:rsidP="00755CAC">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37DE5226" w14:textId="77777777" w:rsidR="004C2BBD" w:rsidRPr="00B33302" w:rsidRDefault="00B34515" w:rsidP="00755CAC">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7024349" w14:textId="77777777" w:rsidR="004C2BBD" w:rsidRPr="00B33302" w:rsidRDefault="004C2BBD" w:rsidP="00755CAC">
            <w:pPr>
              <w:spacing w:after="0"/>
              <w:rPr>
                <w:rFonts w:ascii="Arial" w:hAnsi="Arial" w:cs="Arial"/>
                <w:sz w:val="16"/>
              </w:rPr>
            </w:pPr>
          </w:p>
        </w:tc>
        <w:tc>
          <w:tcPr>
            <w:tcW w:w="436" w:type="pct"/>
            <w:tcMar>
              <w:top w:w="0" w:type="dxa"/>
              <w:left w:w="108" w:type="dxa"/>
              <w:bottom w:w="0" w:type="dxa"/>
              <w:right w:w="108" w:type="dxa"/>
            </w:tcMar>
            <w:vAlign w:val="center"/>
          </w:tcPr>
          <w:p w14:paraId="5CDC2C4C" w14:textId="77777777" w:rsidR="004C2BBD" w:rsidRPr="00B33302" w:rsidRDefault="004C2BBD" w:rsidP="00755CAC">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32986DEB" w14:textId="77777777" w:rsidTr="001F7375">
        <w:trPr>
          <w:jc w:val="center"/>
        </w:trPr>
        <w:tc>
          <w:tcPr>
            <w:tcW w:w="389" w:type="pct"/>
            <w:tcMar>
              <w:top w:w="0" w:type="dxa"/>
              <w:left w:w="108" w:type="dxa"/>
              <w:bottom w:w="0" w:type="dxa"/>
              <w:right w:w="108" w:type="dxa"/>
            </w:tcMar>
            <w:vAlign w:val="center"/>
          </w:tcPr>
          <w:p w14:paraId="57180E25" w14:textId="77777777" w:rsidR="00D524DD" w:rsidRPr="00B33302" w:rsidRDefault="00535F29" w:rsidP="00D94523">
            <w:pPr>
              <w:snapToGrid w:val="0"/>
              <w:spacing w:after="0"/>
              <w:jc w:val="center"/>
              <w:rPr>
                <w:rFonts w:ascii="Arial" w:hAnsi="Arial" w:cs="Arial"/>
                <w:sz w:val="16"/>
              </w:rPr>
            </w:pPr>
            <w:r w:rsidRPr="00535F29">
              <w:rPr>
                <w:rFonts w:ascii="Arial" w:hAnsi="Arial" w:cs="Arial"/>
                <w:sz w:val="16"/>
                <w:lang w:val="en-US" w:eastAsia="en-US"/>
              </w:rPr>
              <w:t>961201</w:t>
            </w:r>
          </w:p>
        </w:tc>
        <w:tc>
          <w:tcPr>
            <w:tcW w:w="1447" w:type="pct"/>
            <w:tcMar>
              <w:top w:w="0" w:type="dxa"/>
              <w:left w:w="108" w:type="dxa"/>
              <w:bottom w:w="0" w:type="dxa"/>
              <w:right w:w="108" w:type="dxa"/>
            </w:tcMar>
            <w:vAlign w:val="center"/>
          </w:tcPr>
          <w:p w14:paraId="50E38000" w14:textId="77777777" w:rsidR="00D524DD" w:rsidRPr="00B33302" w:rsidRDefault="00D524DD" w:rsidP="00D524DD">
            <w:pPr>
              <w:spacing w:after="0"/>
              <w:rPr>
                <w:rFonts w:ascii="Arial" w:hAnsi="Arial" w:cs="Arial"/>
                <w:sz w:val="16"/>
              </w:rPr>
            </w:pPr>
            <w:r w:rsidRPr="00B34515">
              <w:rPr>
                <w:rFonts w:ascii="Arial" w:hAnsi="Arial" w:cs="Arial" w:hint="eastAsia"/>
                <w:sz w:val="16"/>
              </w:rPr>
              <w:t>DC_R18_1BLTE_1BNR_2DL2UL</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2B262AE" w14:textId="77777777" w:rsidR="00D524DD" w:rsidRPr="00B33302"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50808F84" w14:textId="77777777" w:rsidR="00D524DD" w:rsidRPr="00B33302"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F0EA0C7"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F3AECBA" w14:textId="77777777" w:rsidR="00D524DD" w:rsidRPr="00B33302" w:rsidRDefault="00D524DD" w:rsidP="00D524DD">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400DA9B6" w14:textId="77777777" w:rsidTr="001F7375">
        <w:trPr>
          <w:jc w:val="center"/>
        </w:trPr>
        <w:tc>
          <w:tcPr>
            <w:tcW w:w="389" w:type="pct"/>
            <w:tcMar>
              <w:top w:w="0" w:type="dxa"/>
              <w:left w:w="108" w:type="dxa"/>
              <w:bottom w:w="0" w:type="dxa"/>
              <w:right w:w="108" w:type="dxa"/>
            </w:tcMar>
            <w:vAlign w:val="center"/>
          </w:tcPr>
          <w:p w14:paraId="1CBD9BC0" w14:textId="77777777" w:rsidR="00D524DD" w:rsidRPr="00B33302" w:rsidRDefault="00535F29" w:rsidP="00D94523">
            <w:pPr>
              <w:snapToGrid w:val="0"/>
              <w:spacing w:after="0"/>
              <w:jc w:val="center"/>
              <w:rPr>
                <w:rFonts w:ascii="Arial" w:hAnsi="Arial" w:cs="Arial"/>
                <w:sz w:val="16"/>
              </w:rPr>
            </w:pPr>
            <w:r w:rsidRPr="00535F29">
              <w:rPr>
                <w:rFonts w:ascii="Arial" w:hAnsi="Arial" w:cs="Arial"/>
                <w:sz w:val="16"/>
                <w:lang w:val="en-US" w:eastAsia="en-US"/>
              </w:rPr>
              <w:t>961104</w:t>
            </w:r>
          </w:p>
        </w:tc>
        <w:tc>
          <w:tcPr>
            <w:tcW w:w="1447" w:type="pct"/>
            <w:tcMar>
              <w:top w:w="0" w:type="dxa"/>
              <w:left w:w="108" w:type="dxa"/>
              <w:bottom w:w="0" w:type="dxa"/>
              <w:right w:w="108" w:type="dxa"/>
            </w:tcMar>
            <w:vAlign w:val="center"/>
          </w:tcPr>
          <w:p w14:paraId="310CE440"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569D3A60"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68D54785"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25A091"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38DC00F"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03EE84F" w14:textId="77777777" w:rsidTr="001F7375">
        <w:trPr>
          <w:jc w:val="center"/>
        </w:trPr>
        <w:tc>
          <w:tcPr>
            <w:tcW w:w="389" w:type="pct"/>
            <w:tcMar>
              <w:top w:w="0" w:type="dxa"/>
              <w:left w:w="108" w:type="dxa"/>
              <w:bottom w:w="0" w:type="dxa"/>
              <w:right w:w="108" w:type="dxa"/>
            </w:tcMar>
            <w:vAlign w:val="center"/>
          </w:tcPr>
          <w:p w14:paraId="67346FAD" w14:textId="77777777" w:rsidR="00D524DD" w:rsidRPr="00B33302" w:rsidRDefault="00535F29" w:rsidP="00D94523">
            <w:pPr>
              <w:snapToGrid w:val="0"/>
              <w:spacing w:after="0"/>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204</w:t>
            </w:r>
          </w:p>
        </w:tc>
        <w:tc>
          <w:tcPr>
            <w:tcW w:w="1447" w:type="pct"/>
            <w:tcMar>
              <w:top w:w="0" w:type="dxa"/>
              <w:left w:w="108" w:type="dxa"/>
              <w:bottom w:w="0" w:type="dxa"/>
              <w:right w:w="108" w:type="dxa"/>
            </w:tcMar>
            <w:vAlign w:val="center"/>
          </w:tcPr>
          <w:p w14:paraId="61AD216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9E7594A"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4B5942CD"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A6480EC"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3CB2BE64"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A29AA1" w14:textId="77777777" w:rsidTr="001F7375">
        <w:trPr>
          <w:jc w:val="center"/>
        </w:trPr>
        <w:tc>
          <w:tcPr>
            <w:tcW w:w="389" w:type="pct"/>
            <w:tcMar>
              <w:top w:w="0" w:type="dxa"/>
              <w:left w:w="108" w:type="dxa"/>
              <w:bottom w:w="0" w:type="dxa"/>
              <w:right w:w="108" w:type="dxa"/>
            </w:tcMar>
            <w:vAlign w:val="center"/>
          </w:tcPr>
          <w:p w14:paraId="7862DA57" w14:textId="77777777" w:rsidR="004B3339" w:rsidRPr="00B33302" w:rsidRDefault="004B3339" w:rsidP="00D94523">
            <w:pPr>
              <w:snapToGrid w:val="0"/>
              <w:spacing w:after="0"/>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5</w:t>
            </w:r>
          </w:p>
        </w:tc>
        <w:tc>
          <w:tcPr>
            <w:tcW w:w="1447" w:type="pct"/>
            <w:tcMar>
              <w:top w:w="0" w:type="dxa"/>
              <w:left w:w="108" w:type="dxa"/>
              <w:bottom w:w="0" w:type="dxa"/>
              <w:right w:w="108" w:type="dxa"/>
            </w:tcMar>
            <w:vAlign w:val="center"/>
          </w:tcPr>
          <w:p w14:paraId="035F2BED" w14:textId="77777777" w:rsidR="004B3339" w:rsidRPr="00B34515" w:rsidRDefault="004B3339" w:rsidP="004B3339">
            <w:pPr>
              <w:spacing w:after="0"/>
              <w:rPr>
                <w:rFonts w:ascii="Arial" w:hAnsi="Arial" w:cs="Arial"/>
                <w:sz w:val="16"/>
                <w:lang w:val="en-US"/>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7524E15C"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22E68474"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00741DB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1A4216A"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BDF75FC" w14:textId="77777777" w:rsidTr="001F7375">
        <w:trPr>
          <w:jc w:val="center"/>
        </w:trPr>
        <w:tc>
          <w:tcPr>
            <w:tcW w:w="389" w:type="pct"/>
            <w:tcMar>
              <w:top w:w="0" w:type="dxa"/>
              <w:left w:w="108" w:type="dxa"/>
              <w:bottom w:w="0" w:type="dxa"/>
              <w:right w:w="108" w:type="dxa"/>
            </w:tcMar>
            <w:vAlign w:val="center"/>
          </w:tcPr>
          <w:p w14:paraId="4912DD87" w14:textId="77777777" w:rsidR="004B3339" w:rsidRPr="00B33302" w:rsidRDefault="004B3339" w:rsidP="00D94523">
            <w:pPr>
              <w:snapToGrid w:val="0"/>
              <w:spacing w:after="0"/>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205</w:t>
            </w:r>
          </w:p>
        </w:tc>
        <w:tc>
          <w:tcPr>
            <w:tcW w:w="1447" w:type="pct"/>
            <w:tcMar>
              <w:top w:w="0" w:type="dxa"/>
              <w:left w:w="108" w:type="dxa"/>
              <w:bottom w:w="0" w:type="dxa"/>
              <w:right w:w="108" w:type="dxa"/>
            </w:tcMar>
            <w:vAlign w:val="center"/>
          </w:tcPr>
          <w:p w14:paraId="73C956B9"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0E10F517"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3B972CD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19F80B5"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4F19625D"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590237B1" w14:textId="77777777" w:rsidTr="001F7375">
        <w:trPr>
          <w:jc w:val="center"/>
        </w:trPr>
        <w:tc>
          <w:tcPr>
            <w:tcW w:w="389" w:type="pct"/>
            <w:tcMar>
              <w:top w:w="0" w:type="dxa"/>
              <w:left w:w="108" w:type="dxa"/>
              <w:bottom w:w="0" w:type="dxa"/>
              <w:right w:w="108" w:type="dxa"/>
            </w:tcMar>
            <w:vAlign w:val="center"/>
          </w:tcPr>
          <w:p w14:paraId="66BE031C" w14:textId="77777777" w:rsidR="00D524DD" w:rsidRPr="00B33302" w:rsidRDefault="004B3339" w:rsidP="00D94523">
            <w:pPr>
              <w:snapToGrid w:val="0"/>
              <w:spacing w:after="0"/>
              <w:jc w:val="center"/>
              <w:rPr>
                <w:rFonts w:ascii="Arial" w:hAnsi="Arial" w:cs="Arial"/>
                <w:sz w:val="16"/>
              </w:rPr>
            </w:pPr>
            <w:r w:rsidRPr="004B3339">
              <w:rPr>
                <w:rFonts w:ascii="Arial" w:hAnsi="Arial" w:cs="Arial"/>
                <w:sz w:val="16"/>
                <w:lang w:val="en-US" w:eastAsia="en-US"/>
              </w:rPr>
              <w:t>961103</w:t>
            </w:r>
          </w:p>
        </w:tc>
        <w:tc>
          <w:tcPr>
            <w:tcW w:w="1447" w:type="pct"/>
            <w:tcMar>
              <w:top w:w="0" w:type="dxa"/>
              <w:left w:w="108" w:type="dxa"/>
              <w:bottom w:w="0" w:type="dxa"/>
              <w:right w:w="108" w:type="dxa"/>
            </w:tcMar>
            <w:vAlign w:val="center"/>
          </w:tcPr>
          <w:p w14:paraId="228A3CB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2C47EF68"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5EB821B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8F2B835"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7291A8B6"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6E2A983" w14:textId="77777777" w:rsidTr="001F7375">
        <w:trPr>
          <w:jc w:val="center"/>
        </w:trPr>
        <w:tc>
          <w:tcPr>
            <w:tcW w:w="389" w:type="pct"/>
            <w:tcMar>
              <w:top w:w="0" w:type="dxa"/>
              <w:left w:w="108" w:type="dxa"/>
              <w:bottom w:w="0" w:type="dxa"/>
              <w:right w:w="108" w:type="dxa"/>
            </w:tcMar>
            <w:vAlign w:val="center"/>
          </w:tcPr>
          <w:p w14:paraId="451F5898" w14:textId="77777777" w:rsidR="00D524DD" w:rsidRPr="00B33302" w:rsidRDefault="004B3339" w:rsidP="00D94523">
            <w:pPr>
              <w:snapToGrid w:val="0"/>
              <w:spacing w:after="0"/>
              <w:jc w:val="center"/>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03</w:t>
            </w:r>
          </w:p>
        </w:tc>
        <w:tc>
          <w:tcPr>
            <w:tcW w:w="1447" w:type="pct"/>
            <w:tcMar>
              <w:top w:w="0" w:type="dxa"/>
              <w:left w:w="108" w:type="dxa"/>
              <w:bottom w:w="0" w:type="dxa"/>
              <w:right w:w="108" w:type="dxa"/>
            </w:tcMar>
            <w:vAlign w:val="center"/>
          </w:tcPr>
          <w:p w14:paraId="5E968A25"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503E9FDB"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D877C6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21BC988B"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5B34E283"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0C68D3" w14:textId="77777777" w:rsidTr="001F7375">
        <w:trPr>
          <w:jc w:val="center"/>
        </w:trPr>
        <w:tc>
          <w:tcPr>
            <w:tcW w:w="389" w:type="pct"/>
            <w:tcMar>
              <w:top w:w="0" w:type="dxa"/>
              <w:left w:w="108" w:type="dxa"/>
              <w:bottom w:w="0" w:type="dxa"/>
              <w:right w:w="108" w:type="dxa"/>
            </w:tcMar>
            <w:vAlign w:val="center"/>
          </w:tcPr>
          <w:p w14:paraId="108DCBFA" w14:textId="77777777" w:rsidR="004B3339" w:rsidRPr="00B33302" w:rsidRDefault="004B3339" w:rsidP="00D94523">
            <w:pPr>
              <w:snapToGrid w:val="0"/>
              <w:spacing w:after="0"/>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6</w:t>
            </w:r>
          </w:p>
        </w:tc>
        <w:tc>
          <w:tcPr>
            <w:tcW w:w="1447" w:type="pct"/>
            <w:tcMar>
              <w:top w:w="0" w:type="dxa"/>
              <w:left w:w="108" w:type="dxa"/>
              <w:bottom w:w="0" w:type="dxa"/>
              <w:right w:w="108" w:type="dxa"/>
            </w:tcMar>
            <w:vAlign w:val="center"/>
          </w:tcPr>
          <w:p w14:paraId="2AD6F0F1"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2E60D18"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E910665"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CAF1EC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253C2962"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4F27271" w14:textId="77777777" w:rsidTr="001F7375">
        <w:trPr>
          <w:jc w:val="center"/>
        </w:trPr>
        <w:tc>
          <w:tcPr>
            <w:tcW w:w="389" w:type="pct"/>
            <w:tcMar>
              <w:top w:w="0" w:type="dxa"/>
              <w:left w:w="108" w:type="dxa"/>
              <w:bottom w:w="0" w:type="dxa"/>
              <w:right w:w="108" w:type="dxa"/>
            </w:tcMar>
            <w:vAlign w:val="center"/>
          </w:tcPr>
          <w:p w14:paraId="471E206C" w14:textId="77777777" w:rsidR="004B3339" w:rsidRPr="00B33302" w:rsidRDefault="004B3339" w:rsidP="00D94523">
            <w:pPr>
              <w:snapToGrid w:val="0"/>
              <w:spacing w:after="0"/>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206</w:t>
            </w:r>
          </w:p>
        </w:tc>
        <w:tc>
          <w:tcPr>
            <w:tcW w:w="1447" w:type="pct"/>
            <w:tcMar>
              <w:top w:w="0" w:type="dxa"/>
              <w:left w:w="108" w:type="dxa"/>
              <w:bottom w:w="0" w:type="dxa"/>
              <w:right w:w="108" w:type="dxa"/>
            </w:tcMar>
            <w:vAlign w:val="center"/>
          </w:tcPr>
          <w:p w14:paraId="69CEAACB"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387B2C9A"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686AD746"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5D195A2"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46655B3"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ED4F021" w14:textId="77777777" w:rsidTr="001F7375">
        <w:trPr>
          <w:jc w:val="center"/>
        </w:trPr>
        <w:tc>
          <w:tcPr>
            <w:tcW w:w="389" w:type="pct"/>
            <w:tcMar>
              <w:top w:w="0" w:type="dxa"/>
              <w:left w:w="108" w:type="dxa"/>
              <w:bottom w:w="0" w:type="dxa"/>
              <w:right w:w="108" w:type="dxa"/>
            </w:tcMar>
            <w:vAlign w:val="center"/>
          </w:tcPr>
          <w:p w14:paraId="741D3EA7" w14:textId="77777777" w:rsidR="004B3339" w:rsidRPr="00B33302" w:rsidRDefault="004B3339" w:rsidP="00D94523">
            <w:pPr>
              <w:snapToGrid w:val="0"/>
              <w:spacing w:after="0"/>
              <w:jc w:val="center"/>
              <w:rPr>
                <w:rFonts w:ascii="Arial" w:hAnsi="Arial" w:cs="Arial"/>
                <w:sz w:val="16"/>
              </w:rPr>
            </w:pPr>
            <w:r>
              <w:rPr>
                <w:rFonts w:ascii="Arial" w:hAnsi="Arial" w:cs="Arial"/>
                <w:sz w:val="16"/>
                <w:lang w:val="en-US" w:eastAsia="en-US"/>
              </w:rPr>
              <w:t>961102</w:t>
            </w:r>
          </w:p>
        </w:tc>
        <w:tc>
          <w:tcPr>
            <w:tcW w:w="1447" w:type="pct"/>
            <w:tcMar>
              <w:top w:w="0" w:type="dxa"/>
              <w:left w:w="108" w:type="dxa"/>
              <w:bottom w:w="0" w:type="dxa"/>
              <w:right w:w="108" w:type="dxa"/>
            </w:tcMar>
            <w:vAlign w:val="center"/>
          </w:tcPr>
          <w:p w14:paraId="20F97233"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C9EC6CD"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23D69C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0F15A9"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2BEDA99"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00C934E1" w14:textId="77777777" w:rsidTr="001F7375">
        <w:trPr>
          <w:jc w:val="center"/>
        </w:trPr>
        <w:tc>
          <w:tcPr>
            <w:tcW w:w="389" w:type="pct"/>
            <w:tcMar>
              <w:top w:w="0" w:type="dxa"/>
              <w:left w:w="108" w:type="dxa"/>
              <w:bottom w:w="0" w:type="dxa"/>
              <w:right w:w="108" w:type="dxa"/>
            </w:tcMar>
            <w:vAlign w:val="center"/>
          </w:tcPr>
          <w:p w14:paraId="2A0D05F2" w14:textId="77777777" w:rsidR="004B3339" w:rsidRPr="00B33302" w:rsidRDefault="004B3339" w:rsidP="00D94523">
            <w:pPr>
              <w:snapToGrid w:val="0"/>
              <w:spacing w:after="0"/>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202</w:t>
            </w:r>
          </w:p>
        </w:tc>
        <w:tc>
          <w:tcPr>
            <w:tcW w:w="1447" w:type="pct"/>
            <w:tcMar>
              <w:top w:w="0" w:type="dxa"/>
              <w:left w:w="108" w:type="dxa"/>
              <w:bottom w:w="0" w:type="dxa"/>
              <w:right w:w="108" w:type="dxa"/>
            </w:tcMar>
            <w:vAlign w:val="center"/>
          </w:tcPr>
          <w:p w14:paraId="50A9D43A"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1E3FA192"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A26121E"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7191C596"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05610A5"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41FE524A" w14:textId="77777777" w:rsidR="004C2BBD" w:rsidRDefault="004C2BBD" w:rsidP="004C2BBD">
      <w:pPr>
        <w:spacing w:after="0"/>
        <w:ind w:right="-96"/>
        <w:rPr>
          <w:color w:val="0000FF"/>
        </w:rPr>
      </w:pPr>
    </w:p>
    <w:p w14:paraId="54A7ABB9" w14:textId="77777777" w:rsidR="004C2BBD" w:rsidRDefault="004C2BBD" w:rsidP="004C2BBD">
      <w:pPr>
        <w:spacing w:after="60"/>
        <w:ind w:right="-96"/>
        <w:rPr>
          <w:lang w:eastAsia="en-US"/>
        </w:rPr>
      </w:pPr>
      <w:r>
        <w:t>NR CA/NR DC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D524DD" w:rsidRPr="00B33302" w14:paraId="56BF783C" w14:textId="77777777" w:rsidTr="001F7375">
        <w:tc>
          <w:tcPr>
            <w:tcW w:w="750" w:type="dxa"/>
            <w:tcMar>
              <w:top w:w="0" w:type="dxa"/>
              <w:left w:w="108" w:type="dxa"/>
              <w:bottom w:w="0" w:type="dxa"/>
              <w:right w:w="108" w:type="dxa"/>
            </w:tcMar>
            <w:vAlign w:val="center"/>
          </w:tcPr>
          <w:p w14:paraId="3F73B844" w14:textId="77777777" w:rsidR="00D524DD" w:rsidRPr="00B33302" w:rsidRDefault="004B3339" w:rsidP="001F7375">
            <w:pPr>
              <w:spacing w:after="0"/>
              <w:jc w:val="center"/>
              <w:rPr>
                <w:rFonts w:ascii="Arial" w:hAnsi="Arial" w:cs="Arial"/>
                <w:sz w:val="16"/>
                <w:szCs w:val="16"/>
                <w:lang w:val="en-US" w:eastAsia="en-US"/>
              </w:rPr>
            </w:pPr>
            <w:r w:rsidRPr="004B3339">
              <w:rPr>
                <w:rFonts w:ascii="Arial" w:hAnsi="Arial" w:cs="Arial"/>
                <w:sz w:val="16"/>
                <w:lang w:val="en-US" w:eastAsia="en-US"/>
              </w:rPr>
              <w:t>961107</w:t>
            </w:r>
          </w:p>
        </w:tc>
        <w:tc>
          <w:tcPr>
            <w:tcW w:w="2785" w:type="dxa"/>
            <w:tcMar>
              <w:top w:w="0" w:type="dxa"/>
              <w:left w:w="108" w:type="dxa"/>
              <w:bottom w:w="0" w:type="dxa"/>
              <w:right w:w="108" w:type="dxa"/>
            </w:tcMar>
            <w:vAlign w:val="center"/>
          </w:tcPr>
          <w:p w14:paraId="5570DD4C"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65E68938"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B16AA"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08115220"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1B884B5A"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75B9BB6" w14:textId="77777777" w:rsidTr="001F7375">
        <w:tc>
          <w:tcPr>
            <w:tcW w:w="750" w:type="dxa"/>
            <w:tcMar>
              <w:top w:w="0" w:type="dxa"/>
              <w:left w:w="108" w:type="dxa"/>
              <w:bottom w:w="0" w:type="dxa"/>
              <w:right w:w="108" w:type="dxa"/>
            </w:tcMar>
            <w:vAlign w:val="center"/>
          </w:tcPr>
          <w:p w14:paraId="0A748D03" w14:textId="77777777" w:rsidR="00D524DD" w:rsidRPr="00B33302" w:rsidRDefault="004B3339" w:rsidP="001F7375">
            <w:pPr>
              <w:spacing w:after="0"/>
              <w:jc w:val="center"/>
              <w:rPr>
                <w:rFonts w:ascii="Arial" w:hAnsi="Arial" w:cs="Arial"/>
                <w:sz w:val="16"/>
                <w:szCs w:val="16"/>
              </w:rPr>
            </w:pPr>
            <w:r>
              <w:rPr>
                <w:rFonts w:ascii="Arial" w:hAnsi="Arial" w:cs="Arial"/>
                <w:sz w:val="16"/>
                <w:lang w:val="en-US" w:eastAsia="en-US"/>
              </w:rPr>
              <w:t>9612</w:t>
            </w:r>
            <w:r w:rsidRPr="004B3339">
              <w:rPr>
                <w:rFonts w:ascii="Arial" w:hAnsi="Arial" w:cs="Arial"/>
                <w:sz w:val="16"/>
                <w:lang w:val="en-US" w:eastAsia="en-US"/>
              </w:rPr>
              <w:t>07</w:t>
            </w:r>
          </w:p>
        </w:tc>
        <w:tc>
          <w:tcPr>
            <w:tcW w:w="2785" w:type="dxa"/>
            <w:tcMar>
              <w:top w:w="0" w:type="dxa"/>
              <w:left w:w="108" w:type="dxa"/>
              <w:bottom w:w="0" w:type="dxa"/>
              <w:right w:w="108" w:type="dxa"/>
            </w:tcMar>
            <w:vAlign w:val="center"/>
          </w:tcPr>
          <w:p w14:paraId="34525F3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571AAFFE"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5DE9145"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77D06B"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2D83763C"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515CC03" w14:textId="77777777" w:rsidTr="001F7375">
        <w:tc>
          <w:tcPr>
            <w:tcW w:w="750" w:type="dxa"/>
            <w:tcMar>
              <w:top w:w="0" w:type="dxa"/>
              <w:left w:w="108" w:type="dxa"/>
              <w:bottom w:w="0" w:type="dxa"/>
              <w:right w:w="108" w:type="dxa"/>
            </w:tcMar>
            <w:vAlign w:val="center"/>
          </w:tcPr>
          <w:p w14:paraId="00716CA3"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961110</w:t>
            </w:r>
          </w:p>
        </w:tc>
        <w:tc>
          <w:tcPr>
            <w:tcW w:w="2785" w:type="dxa"/>
            <w:tcMar>
              <w:top w:w="0" w:type="dxa"/>
              <w:left w:w="108" w:type="dxa"/>
              <w:bottom w:w="0" w:type="dxa"/>
              <w:right w:w="108" w:type="dxa"/>
            </w:tcMar>
            <w:vAlign w:val="center"/>
          </w:tcPr>
          <w:p w14:paraId="1A6162B0"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2513B9A1"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00C5239B"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5F39F6E"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0E37FDF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1D5477F" w14:textId="77777777" w:rsidTr="001F7375">
        <w:tc>
          <w:tcPr>
            <w:tcW w:w="750" w:type="dxa"/>
            <w:tcMar>
              <w:top w:w="0" w:type="dxa"/>
              <w:left w:w="108" w:type="dxa"/>
              <w:bottom w:w="0" w:type="dxa"/>
              <w:right w:w="108" w:type="dxa"/>
            </w:tcMar>
            <w:vAlign w:val="center"/>
          </w:tcPr>
          <w:p w14:paraId="0040512E"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10</w:t>
            </w:r>
          </w:p>
        </w:tc>
        <w:tc>
          <w:tcPr>
            <w:tcW w:w="2785" w:type="dxa"/>
            <w:tcMar>
              <w:top w:w="0" w:type="dxa"/>
              <w:left w:w="108" w:type="dxa"/>
              <w:bottom w:w="0" w:type="dxa"/>
              <w:right w:w="108" w:type="dxa"/>
            </w:tcMar>
            <w:vAlign w:val="center"/>
          </w:tcPr>
          <w:p w14:paraId="3E770D2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783F8666"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813F65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70DEF246"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40152E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F90BF0C" w14:textId="77777777" w:rsidTr="001F7375">
        <w:tc>
          <w:tcPr>
            <w:tcW w:w="750" w:type="dxa"/>
            <w:tcMar>
              <w:top w:w="0" w:type="dxa"/>
              <w:left w:w="108" w:type="dxa"/>
              <w:bottom w:w="0" w:type="dxa"/>
              <w:right w:w="108" w:type="dxa"/>
            </w:tcMar>
            <w:vAlign w:val="center"/>
          </w:tcPr>
          <w:p w14:paraId="5E24B118"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96111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AADD61"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5FBAF25" w14:textId="77777777" w:rsidR="004B3339" w:rsidRPr="00B33302" w:rsidRDefault="004B3339" w:rsidP="004B3339">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37B27A2"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AC622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0E3EF02E"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211F00BA" w14:textId="77777777" w:rsidTr="001F7375">
        <w:tc>
          <w:tcPr>
            <w:tcW w:w="750" w:type="dxa"/>
            <w:tcMar>
              <w:top w:w="0" w:type="dxa"/>
              <w:left w:w="108" w:type="dxa"/>
              <w:bottom w:w="0" w:type="dxa"/>
              <w:right w:w="108" w:type="dxa"/>
            </w:tcMar>
            <w:vAlign w:val="center"/>
          </w:tcPr>
          <w:p w14:paraId="0EFDFAE4"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8EB3E7"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3D986BCD" w14:textId="77777777" w:rsidR="004B3339" w:rsidRPr="00B33302" w:rsidRDefault="004B3339" w:rsidP="004B3339">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1B6C6ADF"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94CA6D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7CAA0216"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4E164E6E" w14:textId="77777777" w:rsidTr="001F7375">
        <w:tc>
          <w:tcPr>
            <w:tcW w:w="750" w:type="dxa"/>
            <w:tcMar>
              <w:top w:w="0" w:type="dxa"/>
              <w:left w:w="108" w:type="dxa"/>
              <w:bottom w:w="0" w:type="dxa"/>
              <w:right w:w="108" w:type="dxa"/>
            </w:tcMar>
            <w:vAlign w:val="center"/>
          </w:tcPr>
          <w:p w14:paraId="3D6BA76D"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961108</w:t>
            </w:r>
          </w:p>
        </w:tc>
        <w:tc>
          <w:tcPr>
            <w:tcW w:w="2785" w:type="dxa"/>
            <w:tcMar>
              <w:top w:w="0" w:type="dxa"/>
              <w:left w:w="108" w:type="dxa"/>
              <w:bottom w:w="0" w:type="dxa"/>
              <w:right w:w="108" w:type="dxa"/>
            </w:tcMar>
            <w:vAlign w:val="center"/>
          </w:tcPr>
          <w:p w14:paraId="6602E1DA"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179F5F8F"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1B1F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1FB603DD"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24BEFDAB"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2CF8A8C" w14:textId="77777777" w:rsidTr="001F7375">
        <w:tc>
          <w:tcPr>
            <w:tcW w:w="750" w:type="dxa"/>
            <w:tcMar>
              <w:top w:w="0" w:type="dxa"/>
              <w:left w:w="108" w:type="dxa"/>
              <w:bottom w:w="0" w:type="dxa"/>
              <w:right w:w="108" w:type="dxa"/>
            </w:tcMar>
            <w:vAlign w:val="center"/>
          </w:tcPr>
          <w:p w14:paraId="48CBAC79"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08</w:t>
            </w:r>
          </w:p>
        </w:tc>
        <w:tc>
          <w:tcPr>
            <w:tcW w:w="2785" w:type="dxa"/>
            <w:tcMar>
              <w:top w:w="0" w:type="dxa"/>
              <w:left w:w="108" w:type="dxa"/>
              <w:bottom w:w="0" w:type="dxa"/>
              <w:right w:w="108" w:type="dxa"/>
            </w:tcMar>
            <w:vAlign w:val="center"/>
          </w:tcPr>
          <w:p w14:paraId="48A487FB"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6B0182D8"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405906E"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54829E75"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205C7D2"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0F02ECBC" w14:textId="77777777" w:rsidR="004C2BBD" w:rsidRDefault="004C2BBD" w:rsidP="004C2BBD">
      <w:pPr>
        <w:spacing w:after="0"/>
        <w:ind w:right="-96"/>
        <w:rPr>
          <w:color w:val="0000FF"/>
        </w:rPr>
      </w:pPr>
    </w:p>
    <w:p w14:paraId="7E40B3E5" w14:textId="77777777" w:rsidR="00B34515" w:rsidRDefault="00B34515" w:rsidP="004C2BBD">
      <w:pPr>
        <w:spacing w:after="0"/>
        <w:ind w:right="-96"/>
        <w:rPr>
          <w:color w:val="0000FF"/>
        </w:rPr>
      </w:pPr>
    </w:p>
    <w:p w14:paraId="134262F6" w14:textId="77777777" w:rsidR="004C2BBD" w:rsidRDefault="004C2BBD" w:rsidP="004C2BBD">
      <w:pPr>
        <w:spacing w:after="60"/>
        <w:ind w:right="-96"/>
        <w:rPr>
          <w:lang w:eastAsia="en-US"/>
        </w:rPr>
      </w:pPr>
      <w:r>
        <w:t>SUL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123AF9" w:rsidRPr="00B33302" w14:paraId="0899595F" w14:textId="77777777" w:rsidTr="00755CAC">
        <w:tc>
          <w:tcPr>
            <w:tcW w:w="750" w:type="dxa"/>
            <w:tcMar>
              <w:top w:w="0" w:type="dxa"/>
              <w:left w:w="108" w:type="dxa"/>
              <w:bottom w:w="0" w:type="dxa"/>
              <w:right w:w="108" w:type="dxa"/>
            </w:tcMar>
            <w:vAlign w:val="center"/>
          </w:tcPr>
          <w:p w14:paraId="74DB3A20" w14:textId="77777777" w:rsidR="00123AF9" w:rsidRPr="00B33302" w:rsidRDefault="004B3339" w:rsidP="00123AF9">
            <w:pPr>
              <w:spacing w:after="0"/>
              <w:rPr>
                <w:rFonts w:ascii="Arial" w:hAnsi="Arial" w:cs="Arial"/>
                <w:sz w:val="16"/>
                <w:lang w:val="en-US" w:eastAsia="en-US"/>
              </w:rPr>
            </w:pPr>
            <w:r w:rsidRPr="004B3339">
              <w:rPr>
                <w:rFonts w:ascii="Arial" w:hAnsi="Arial" w:cs="Arial"/>
                <w:sz w:val="16"/>
                <w:lang w:val="en-US" w:eastAsia="en-US"/>
              </w:rPr>
              <w:t>961109</w:t>
            </w:r>
          </w:p>
        </w:tc>
        <w:tc>
          <w:tcPr>
            <w:tcW w:w="2785" w:type="dxa"/>
            <w:tcMar>
              <w:top w:w="0" w:type="dxa"/>
              <w:left w:w="108" w:type="dxa"/>
              <w:bottom w:w="0" w:type="dxa"/>
              <w:right w:w="108" w:type="dxa"/>
            </w:tcMar>
            <w:vAlign w:val="center"/>
          </w:tcPr>
          <w:p w14:paraId="1951D7C3" w14:textId="77777777" w:rsidR="00123AF9" w:rsidRPr="00B34515" w:rsidRDefault="00123AF9" w:rsidP="00123AF9">
            <w:pPr>
              <w:spacing w:after="0"/>
              <w:rPr>
                <w:rFonts w:ascii="Arial" w:hAnsi="Arial" w:cs="Arial"/>
                <w:sz w:val="16"/>
                <w:lang w:val="en-US"/>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3CF0A4F" w14:textId="77777777" w:rsidR="00123AF9" w:rsidRPr="00B33302" w:rsidRDefault="00123AF9" w:rsidP="00123AF9">
            <w:pPr>
              <w:spacing w:after="0"/>
              <w:rPr>
                <w:rFonts w:ascii="Arial" w:hAnsi="Arial" w:cs="Arial"/>
                <w:sz w:val="16"/>
              </w:rPr>
            </w:pPr>
            <w:r>
              <w:rPr>
                <w:rFonts w:ascii="Arial" w:hAnsi="Arial" w:cs="Arial"/>
                <w:sz w:val="16"/>
              </w:rPr>
              <w:t>C</w:t>
            </w:r>
          </w:p>
        </w:tc>
        <w:tc>
          <w:tcPr>
            <w:tcW w:w="426" w:type="dxa"/>
            <w:tcMar>
              <w:top w:w="0" w:type="dxa"/>
              <w:left w:w="108" w:type="dxa"/>
              <w:bottom w:w="0" w:type="dxa"/>
              <w:right w:w="108" w:type="dxa"/>
            </w:tcMar>
            <w:vAlign w:val="center"/>
          </w:tcPr>
          <w:p w14:paraId="68CB7AEC"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6137A43F"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2EA4F009"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r w:rsidR="00123AF9" w:rsidRPr="00B33302" w14:paraId="56C5FA11" w14:textId="77777777" w:rsidTr="00755CAC">
        <w:tc>
          <w:tcPr>
            <w:tcW w:w="750" w:type="dxa"/>
            <w:tcMar>
              <w:top w:w="0" w:type="dxa"/>
              <w:left w:w="108" w:type="dxa"/>
              <w:bottom w:w="0" w:type="dxa"/>
              <w:right w:w="108" w:type="dxa"/>
            </w:tcMar>
            <w:vAlign w:val="center"/>
          </w:tcPr>
          <w:p w14:paraId="7E064BA7" w14:textId="77777777" w:rsidR="00123AF9" w:rsidRPr="00B33302" w:rsidRDefault="004B3339" w:rsidP="004B3339">
            <w:pPr>
              <w:spacing w:after="0"/>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09</w:t>
            </w:r>
          </w:p>
        </w:tc>
        <w:tc>
          <w:tcPr>
            <w:tcW w:w="2785" w:type="dxa"/>
            <w:tcMar>
              <w:top w:w="0" w:type="dxa"/>
              <w:left w:w="108" w:type="dxa"/>
              <w:bottom w:w="0" w:type="dxa"/>
              <w:right w:w="108" w:type="dxa"/>
            </w:tcMar>
            <w:vAlign w:val="center"/>
          </w:tcPr>
          <w:p w14:paraId="52914412" w14:textId="77777777" w:rsidR="00123AF9" w:rsidRPr="00B33302" w:rsidRDefault="00123AF9" w:rsidP="00123AF9">
            <w:pPr>
              <w:spacing w:after="0"/>
              <w:rPr>
                <w:rFonts w:ascii="Arial" w:hAnsi="Arial" w:cs="Arial"/>
                <w:sz w:val="16"/>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29ED50DD" w14:textId="77777777" w:rsidR="00123AF9" w:rsidRPr="00B33302" w:rsidRDefault="00123AF9" w:rsidP="00123AF9">
            <w:pPr>
              <w:spacing w:after="0"/>
              <w:rPr>
                <w:rFonts w:ascii="Arial" w:hAnsi="Arial" w:cs="Arial"/>
                <w:sz w:val="16"/>
              </w:rPr>
            </w:pPr>
            <w:r>
              <w:rPr>
                <w:rFonts w:ascii="Arial" w:hAnsi="Arial" w:cs="Arial"/>
                <w:sz w:val="16"/>
              </w:rPr>
              <w:t>P</w:t>
            </w:r>
          </w:p>
        </w:tc>
        <w:tc>
          <w:tcPr>
            <w:tcW w:w="426" w:type="dxa"/>
            <w:tcMar>
              <w:top w:w="0" w:type="dxa"/>
              <w:left w:w="108" w:type="dxa"/>
              <w:bottom w:w="0" w:type="dxa"/>
              <w:right w:w="108" w:type="dxa"/>
            </w:tcMar>
            <w:vAlign w:val="center"/>
          </w:tcPr>
          <w:p w14:paraId="1043FE76"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1B85B5FC"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73A3321A"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bl>
    <w:p w14:paraId="04174A4D" w14:textId="77777777" w:rsidR="004C2BBD" w:rsidRDefault="004C2BBD" w:rsidP="004C2BBD">
      <w:pPr>
        <w:spacing w:after="0"/>
        <w:ind w:right="-96"/>
        <w:rPr>
          <w:color w:val="0000FF"/>
        </w:rPr>
      </w:pPr>
    </w:p>
    <w:p w14:paraId="0C8A2393" w14:textId="77777777" w:rsidR="002227F8" w:rsidRDefault="002227F8" w:rsidP="00D521C1">
      <w:pPr>
        <w:spacing w:after="0"/>
        <w:ind w:right="-96"/>
        <w:rPr>
          <w:color w:val="0000FF"/>
        </w:rPr>
      </w:pPr>
    </w:p>
    <w:p w14:paraId="2A83695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E6CE52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29FEC01" w14:textId="77777777" w:rsidR="008A76FD" w:rsidRDefault="008A76FD" w:rsidP="001C5C86">
      <w:pPr>
        <w:pStyle w:val="2"/>
      </w:pPr>
      <w:r>
        <w:t>3</w:t>
      </w:r>
      <w:r>
        <w:tab/>
        <w:t>Justification</w:t>
      </w:r>
    </w:p>
    <w:p w14:paraId="4C2D85E1" w14:textId="77777777" w:rsidR="004C2BBD" w:rsidRDefault="004C2BBD" w:rsidP="004C2BBD">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0" w:name="OLE_LINK6"/>
      <w:bookmarkStart w:id="1" w:name="OLE_LINK7"/>
      <w:r w:rsidRPr="00F725D9">
        <w:rPr>
          <w:lang w:eastAsia="ja-JP"/>
        </w:rPr>
        <w:t xml:space="preserve">conditional mandatory </w:t>
      </w:r>
      <w:bookmarkEnd w:id="0"/>
      <w:bookmarkEnd w:id="1"/>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Default="004C2BBD" w:rsidP="004C2BBD">
      <w:pPr>
        <w:spacing w:after="0"/>
      </w:pPr>
      <w:r>
        <w:t>In Rel-17, the principles for judging the mandatory capability for a band combination have been discussed, and the cases include:</w:t>
      </w:r>
    </w:p>
    <w:p w14:paraId="0B11E9FA" w14:textId="77777777" w:rsidR="004C2BBD" w:rsidRPr="000824FD" w:rsidRDefault="004C2BBD" w:rsidP="004C2BBD">
      <w:pPr>
        <w:pStyle w:val="af4"/>
        <w:numPr>
          <w:ilvl w:val="0"/>
          <w:numId w:val="9"/>
        </w:numPr>
        <w:spacing w:after="0"/>
        <w:rPr>
          <w:bCs/>
        </w:rPr>
      </w:pPr>
      <w:r w:rsidRPr="000824FD">
        <w:rPr>
          <w:bCs/>
        </w:rPr>
        <w:lastRenderedPageBreak/>
        <w:t>FR1+FR1 FDD-TDD band combination</w:t>
      </w:r>
    </w:p>
    <w:p w14:paraId="4949DDE8" w14:textId="77777777" w:rsidR="004C2BBD" w:rsidRPr="000824FD" w:rsidRDefault="004C2BBD" w:rsidP="004C2BBD">
      <w:pPr>
        <w:pStyle w:val="af4"/>
        <w:numPr>
          <w:ilvl w:val="0"/>
          <w:numId w:val="9"/>
        </w:numPr>
        <w:spacing w:after="0"/>
        <w:rPr>
          <w:bCs/>
        </w:rPr>
      </w:pPr>
      <w:r w:rsidRPr="000824FD">
        <w:rPr>
          <w:bCs/>
        </w:rPr>
        <w:t>FR1+FR1 TDD-TDD band combination</w:t>
      </w:r>
    </w:p>
    <w:p w14:paraId="31D2EF10" w14:textId="77777777" w:rsidR="004C2BBD" w:rsidRPr="000824FD" w:rsidRDefault="004C2BBD" w:rsidP="004C2BBD">
      <w:pPr>
        <w:pStyle w:val="af4"/>
        <w:numPr>
          <w:ilvl w:val="0"/>
          <w:numId w:val="9"/>
        </w:numPr>
        <w:spacing w:after="0"/>
        <w:rPr>
          <w:bCs/>
        </w:rPr>
      </w:pPr>
      <w:r w:rsidRPr="000824FD">
        <w:rPr>
          <w:bCs/>
        </w:rPr>
        <w:t>FR1+FR2 FDD-TDD band combination</w:t>
      </w:r>
    </w:p>
    <w:p w14:paraId="042A143B" w14:textId="77777777" w:rsidR="004C2BBD" w:rsidRDefault="004C2BBD" w:rsidP="004C2BBD">
      <w:pPr>
        <w:pStyle w:val="af4"/>
        <w:numPr>
          <w:ilvl w:val="0"/>
          <w:numId w:val="9"/>
        </w:numPr>
        <w:spacing w:after="0"/>
      </w:pPr>
      <w:r w:rsidRPr="0097207E">
        <w:t>FR1+FR2 TDD-TDD band combination</w:t>
      </w:r>
    </w:p>
    <w:p w14:paraId="5D56BF9F" w14:textId="77777777" w:rsidR="004C2BBD" w:rsidRDefault="004C2BBD" w:rsidP="004C2BBD">
      <w:pPr>
        <w:pStyle w:val="af4"/>
        <w:numPr>
          <w:ilvl w:val="0"/>
          <w:numId w:val="9"/>
        </w:numPr>
        <w:spacing w:after="0"/>
        <w:ind w:left="714" w:hanging="357"/>
      </w:pPr>
      <w:r w:rsidRPr="000824FD">
        <w:rPr>
          <w:bCs/>
        </w:rPr>
        <w:t>FR2+FR2 TDD-TDD band combination</w:t>
      </w:r>
    </w:p>
    <w:p w14:paraId="64022CB2" w14:textId="77777777" w:rsidR="004C2BBD" w:rsidRDefault="004C2BBD" w:rsidP="0002299C">
      <w:pPr>
        <w:spacing w:beforeLines="50" w:before="120"/>
      </w:pPr>
      <w:r>
        <w:t xml:space="preserve">For some categories, the capability should be checked case by case. Therefore, to facilitate the analysis of specific band combinations, a dedicated WI is needed to avoid the ambiguity for application of the general principles agreed in Rel-17 and the analysis </w:t>
      </w:r>
      <w:r w:rsidR="00EF6CD8">
        <w:t>and</w:t>
      </w:r>
      <w:r>
        <w:t xml:space="preserve"> conclusion should be captured in the TR.</w:t>
      </w:r>
    </w:p>
    <w:p w14:paraId="4279A51F" w14:textId="77777777" w:rsidR="002227F8" w:rsidRDefault="004C2BBD" w:rsidP="004C2BBD">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524D3D03" w14:textId="3BEB337B" w:rsidR="00C6755D" w:rsidRDefault="006B03A8" w:rsidP="0002299C">
      <w:pPr>
        <w:spacing w:after="120"/>
      </w:pPr>
      <w:r w:rsidRPr="006B03A8">
        <w:t>The fallback rules are captured as below for reference</w:t>
      </w:r>
      <w:r w:rsidR="00C6755D">
        <w:t>:</w:t>
      </w:r>
    </w:p>
    <w:p w14:paraId="25AC5F44" w14:textId="3B44A7B7"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eastAsia="宋体" w:hint="eastAsia"/>
          <w:lang w:val="en-US" w:eastAsia="zh-CN"/>
        </w:rPr>
        <w:t xml:space="preserve"> RAN4 Tdoc submission </w:t>
      </w:r>
      <w:r w:rsidRPr="00C6755D">
        <w:rPr>
          <w:rFonts w:eastAsia="PMingLiU" w:hint="eastAsia"/>
          <w:lang w:val="en-US" w:eastAsia="zh-TW"/>
        </w:rPr>
        <w:t xml:space="preserve">deadline </w:t>
      </w:r>
      <w:r w:rsidRPr="00C6755D">
        <w:rPr>
          <w:rFonts w:eastAsia="宋体" w:hint="eastAsia"/>
          <w:lang w:val="en-US" w:eastAsia="zh-CN"/>
        </w:rPr>
        <w:t>and no new band combinat</w:t>
      </w:r>
      <w:r w:rsidRPr="00C6755D">
        <w:rPr>
          <w:rFonts w:eastAsia="PMingLiU" w:hint="eastAsia"/>
          <w:lang w:val="en-US" w:eastAsia="zh-TW"/>
        </w:rPr>
        <w:t>i</w:t>
      </w:r>
      <w:r w:rsidRPr="00C6755D">
        <w:rPr>
          <w:rFonts w:eastAsia="宋体" w:hint="eastAsia"/>
          <w:lang w:val="en-US" w:eastAsia="zh-CN"/>
        </w:rPr>
        <w:t xml:space="preserve">ons </w:t>
      </w:r>
      <w:r w:rsidRPr="00C6755D">
        <w:rPr>
          <w:rFonts w:eastAsia="PMingLiU" w:hint="eastAsia"/>
          <w:lang w:val="en-US" w:eastAsia="zh-TW"/>
        </w:rPr>
        <w:t>are</w:t>
      </w:r>
      <w:r w:rsidRPr="00C6755D">
        <w:rPr>
          <w:rFonts w:eastAsia="宋体" w:hint="eastAsia"/>
          <w:lang w:val="en-US" w:eastAsia="zh-CN"/>
        </w:rPr>
        <w:t xml:space="preserve"> allowed to be requested after the de</w:t>
      </w:r>
      <w:r w:rsidRPr="00C6755D">
        <w:rPr>
          <w:rFonts w:eastAsia="PMingLiU" w:hint="eastAsia"/>
          <w:lang w:val="en-US" w:eastAsia="zh-TW"/>
        </w:rPr>
        <w:t>a</w:t>
      </w:r>
      <w:r w:rsidRPr="00C6755D">
        <w:rPr>
          <w:rFonts w:eastAsia="宋体" w:hint="eastAsia"/>
          <w:lang w:val="en-US" w:eastAsia="zh-CN"/>
        </w:rPr>
        <w:t>dline</w:t>
      </w:r>
      <w:r w:rsidRPr="00C6755D">
        <w:rPr>
          <w:rFonts w:eastAsia="宋体"/>
          <w:lang w:eastAsia="en-US"/>
        </w:rPr>
        <w:t xml:space="preserve"> except to </w:t>
      </w:r>
      <w:r w:rsidRPr="00C6755D">
        <w:rPr>
          <w:rFonts w:eastAsia="宋体"/>
          <w:lang w:val="en-US" w:eastAsia="zh-CN"/>
        </w:rPr>
        <w:t>correct the missing fallback and add more supporting companies for the proposed band combinations.</w:t>
      </w:r>
    </w:p>
    <w:p w14:paraId="60CF86DF" w14:textId="53E2EB53"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When </w:t>
      </w:r>
      <w:r w:rsidRPr="00C6755D">
        <w:rPr>
          <w:rFonts w:eastAsia="PMingLiU" w:hint="eastAsia"/>
          <w:lang w:eastAsia="zh-TW"/>
        </w:rPr>
        <w:t xml:space="preserve">a </w:t>
      </w:r>
      <w:r w:rsidRPr="00C6755D">
        <w:rPr>
          <w:rFonts w:eastAsia="PMingLiU"/>
          <w:lang w:eastAsia="zh-TW"/>
        </w:rPr>
        <w:t>proponent</w:t>
      </w:r>
      <w:r w:rsidRPr="00C6755D">
        <w:rPr>
          <w:rFonts w:eastAsia="宋体"/>
          <w:lang w:eastAsia="zh-CN"/>
        </w:rPr>
        <w:t xml:space="preserve"> requests a new band combination, all the next level fallback configurations shall be listed and recorded in</w:t>
      </w:r>
      <w:r w:rsidRPr="00C6755D">
        <w:rPr>
          <w:rFonts w:eastAsia="PMingLiU" w:hint="eastAsia"/>
          <w:lang w:eastAsia="zh-TW"/>
        </w:rPr>
        <w:t xml:space="preserve"> the</w:t>
      </w:r>
      <w:r w:rsidRPr="00C6755D">
        <w:rPr>
          <w:rFonts w:eastAsia="宋体"/>
          <w:lang w:eastAsia="zh-CN"/>
        </w:rPr>
        <w:t xml:space="preserve"> request template and the status (“New”, “Ongoing”, “Completed”) of all the fallback configurations </w:t>
      </w:r>
      <w:r w:rsidRPr="00C6755D">
        <w:rPr>
          <w:rFonts w:eastAsia="PMingLiU" w:hint="eastAsia"/>
          <w:lang w:eastAsia="zh-TW"/>
        </w:rPr>
        <w:t>shall</w:t>
      </w:r>
      <w:r w:rsidRPr="00C6755D">
        <w:rPr>
          <w:rFonts w:eastAsia="宋体"/>
          <w:lang w:eastAsia="zh-CN"/>
        </w:rPr>
        <w:t xml:space="preserve"> be declared accurately and clearly. For “New” fallback configurations, the </w:t>
      </w:r>
      <w:r w:rsidRPr="00C6755D">
        <w:rPr>
          <w:rFonts w:eastAsia="PMingLiU" w:hint="eastAsia"/>
          <w:lang w:eastAsia="zh-TW"/>
        </w:rPr>
        <w:t>proponent</w:t>
      </w:r>
      <w:r w:rsidRPr="00C6755D">
        <w:rPr>
          <w:rFonts w:eastAsia="宋体"/>
          <w:lang w:eastAsia="zh-CN"/>
        </w:rPr>
        <w:t xml:space="preserve"> </w:t>
      </w:r>
      <w:r w:rsidRPr="00C6755D">
        <w:rPr>
          <w:rFonts w:eastAsia="PMingLiU" w:hint="eastAsia"/>
          <w:lang w:eastAsia="zh-TW"/>
        </w:rPr>
        <w:t>shall</w:t>
      </w:r>
      <w:r w:rsidRPr="00C6755D">
        <w:rPr>
          <w:rFonts w:eastAsia="宋体"/>
          <w:lang w:eastAsia="zh-CN"/>
        </w:rPr>
        <w:t xml:space="preserve"> </w:t>
      </w:r>
      <w:r w:rsidRPr="00C6755D">
        <w:rPr>
          <w:rFonts w:eastAsia="PMingLiU" w:hint="eastAsia"/>
          <w:lang w:eastAsia="zh-TW"/>
        </w:rPr>
        <w:t xml:space="preserve">ensure </w:t>
      </w:r>
      <w:r w:rsidRPr="00C6755D">
        <w:rPr>
          <w:rFonts w:eastAsia="宋体"/>
          <w:lang w:eastAsia="zh-CN"/>
        </w:rPr>
        <w:t xml:space="preserve">these fallback configurations </w:t>
      </w:r>
      <w:r w:rsidRPr="00C6755D">
        <w:rPr>
          <w:rFonts w:eastAsia="PMingLiU" w:hint="eastAsia"/>
          <w:lang w:eastAsia="zh-TW"/>
        </w:rPr>
        <w:t xml:space="preserve">are also requested </w:t>
      </w:r>
      <w:r w:rsidRPr="00C6755D">
        <w:rPr>
          <w:rFonts w:eastAsia="宋体"/>
          <w:lang w:eastAsia="zh-CN"/>
        </w:rPr>
        <w:t>together with the higher order band combination in the same meeting.</w:t>
      </w:r>
    </w:p>
    <w:p w14:paraId="14760AAE" w14:textId="436AB2CF"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A band combination configuration can only be considered as completed when all </w:t>
      </w:r>
      <w:r w:rsidRPr="00C6755D">
        <w:rPr>
          <w:rFonts w:eastAsia="PMingLiU" w:hint="eastAsia"/>
          <w:lang w:eastAsia="zh-TW"/>
        </w:rPr>
        <w:t xml:space="preserve">of the </w:t>
      </w:r>
      <w:r w:rsidRPr="00C6755D">
        <w:rPr>
          <w:rFonts w:eastAsia="宋体"/>
          <w:lang w:eastAsia="zh-CN"/>
        </w:rPr>
        <w:t xml:space="preserve">fallback configurations are completed and specified in advance or at the same meeting. It is the responsibility of the </w:t>
      </w:r>
      <w:r w:rsidRPr="00C6755D">
        <w:rPr>
          <w:rFonts w:eastAsia="PMingLiU" w:hint="eastAsia"/>
          <w:lang w:eastAsia="zh-TW"/>
        </w:rPr>
        <w:t>proponent</w:t>
      </w:r>
      <w:r w:rsidRPr="00C6755D">
        <w:rPr>
          <w:rFonts w:eastAsia="宋体"/>
          <w:lang w:eastAsia="zh-CN"/>
        </w:rPr>
        <w:t xml:space="preserve"> to </w:t>
      </w:r>
      <w:r w:rsidRPr="00C6755D">
        <w:rPr>
          <w:rFonts w:eastAsia="PMingLiU" w:hint="eastAsia"/>
          <w:lang w:eastAsia="zh-TW"/>
        </w:rPr>
        <w:t xml:space="preserve">ensure </w:t>
      </w:r>
      <w:r w:rsidRPr="00C6755D">
        <w:rPr>
          <w:rFonts w:eastAsia="宋体"/>
          <w:lang w:eastAsia="zh-CN"/>
        </w:rPr>
        <w:t xml:space="preserve">the status of </w:t>
      </w:r>
      <w:r w:rsidRPr="00C6755D">
        <w:rPr>
          <w:rFonts w:eastAsia="宋体" w:hint="eastAsia"/>
          <w:lang w:val="en-US" w:eastAsia="zh-CN"/>
        </w:rPr>
        <w:t xml:space="preserve">all </w:t>
      </w:r>
      <w:r w:rsidRPr="00C6755D">
        <w:rPr>
          <w:rFonts w:eastAsia="宋体"/>
          <w:lang w:val="en-US" w:eastAsia="zh-CN"/>
        </w:rPr>
        <w:t xml:space="preserve">of </w:t>
      </w:r>
      <w:r w:rsidRPr="00C6755D">
        <w:rPr>
          <w:rFonts w:eastAsia="宋体"/>
          <w:lang w:eastAsia="zh-CN"/>
        </w:rPr>
        <w:t xml:space="preserve">the fallback mode configurations. </w:t>
      </w:r>
      <w:r w:rsidRPr="00C6755D">
        <w:rPr>
          <w:rFonts w:eastAsia="PMingLiU" w:hint="eastAsia"/>
          <w:lang w:eastAsia="zh-TW"/>
        </w:rPr>
        <w:t>R</w:t>
      </w:r>
      <w:r w:rsidRPr="00C6755D">
        <w:rPr>
          <w:rFonts w:eastAsia="宋体"/>
          <w:lang w:eastAsia="zh-CN"/>
        </w:rPr>
        <w:t xml:space="preserve">apporteurs </w:t>
      </w:r>
      <w:r w:rsidRPr="00C6755D">
        <w:rPr>
          <w:rFonts w:eastAsia="PMingLiU" w:hint="eastAsia"/>
          <w:lang w:eastAsia="zh-TW"/>
        </w:rPr>
        <w:t>and o</w:t>
      </w:r>
      <w:r w:rsidRPr="00C6755D">
        <w:rPr>
          <w:rFonts w:eastAsia="宋体"/>
          <w:lang w:eastAsia="zh-CN"/>
        </w:rPr>
        <w:t xml:space="preserve">ther companies are encouraged to check the status of </w:t>
      </w:r>
      <w:r w:rsidRPr="00C6755D">
        <w:rPr>
          <w:rFonts w:eastAsia="宋体" w:hint="eastAsia"/>
          <w:lang w:val="en-US" w:eastAsia="zh-CN"/>
        </w:rPr>
        <w:t xml:space="preserve">all of </w:t>
      </w:r>
      <w:r w:rsidRPr="00C6755D">
        <w:rPr>
          <w:rFonts w:eastAsia="PMingLiU" w:hint="eastAsia"/>
          <w:lang w:eastAsia="zh-TW"/>
        </w:rPr>
        <w:t xml:space="preserve">the </w:t>
      </w:r>
      <w:r w:rsidRPr="00C6755D">
        <w:rPr>
          <w:rFonts w:eastAsia="宋体"/>
          <w:lang w:eastAsia="zh-CN"/>
        </w:rPr>
        <w:t>fallback configurations once the higher order band combinations are declared as completed.</w:t>
      </w:r>
    </w:p>
    <w:p w14:paraId="5AB0E90D" w14:textId="77777777" w:rsidR="00C6755D" w:rsidRDefault="00C6755D" w:rsidP="004C2BBD"/>
    <w:p w14:paraId="4FC064C9" w14:textId="77777777" w:rsidR="008A76FD" w:rsidRDefault="008A76FD" w:rsidP="001C5C86">
      <w:pPr>
        <w:pStyle w:val="2"/>
      </w:pPr>
      <w:r>
        <w:t>4</w:t>
      </w:r>
      <w:r>
        <w:tab/>
        <w:t>Objective</w:t>
      </w:r>
    </w:p>
    <w:p w14:paraId="22E75AA6"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08D4DCD" w14:textId="77777777" w:rsidR="002227F8" w:rsidRPr="00EF2A18" w:rsidRDefault="002227F8" w:rsidP="002227F8">
      <w:pPr>
        <w:pStyle w:val="3"/>
      </w:pPr>
      <w:r w:rsidRPr="00EF2A18">
        <w:t>4.1.1</w:t>
      </w:r>
      <w:r w:rsidRPr="00EF2A18">
        <w:tab/>
        <w:t>Objective and scope</w:t>
      </w:r>
    </w:p>
    <w:p w14:paraId="67EE6D7D" w14:textId="0C59F26E" w:rsidR="002227F8" w:rsidRDefault="002227F8" w:rsidP="00905638">
      <w:pPr>
        <w:numPr>
          <w:ilvl w:val="0"/>
          <w:numId w:val="8"/>
        </w:numPr>
        <w:spacing w:after="0"/>
        <w:ind w:leftChars="-20" w:left="320"/>
        <w:rPr>
          <w:bCs/>
        </w:rPr>
      </w:pPr>
      <w:r w:rsidRPr="00B33302">
        <w:rPr>
          <w:bCs/>
        </w:rPr>
        <w:t xml:space="preserve">Identify </w:t>
      </w:r>
      <w:r w:rsidR="00306167">
        <w:rPr>
          <w:bCs/>
        </w:rPr>
        <w:t xml:space="preserve">feasibility </w:t>
      </w:r>
      <w:r w:rsidRPr="00B33302">
        <w:rPr>
          <w:bCs/>
        </w:rPr>
        <w:t xml:space="preserve">for each </w:t>
      </w:r>
      <w:r w:rsidR="00657F58">
        <w:rPr>
          <w:bCs/>
        </w:rPr>
        <w:t xml:space="preserve">requested </w:t>
      </w:r>
      <w:r w:rsidRPr="00B33302">
        <w:rPr>
          <w:bCs/>
        </w:rPr>
        <w:t xml:space="preserve">FDD-TDD and TDD-TDD band combinations for CA, SUL, MR-DC </w:t>
      </w:r>
      <w:r w:rsidR="00306167">
        <w:rPr>
          <w:bCs/>
        </w:rPr>
        <w:t>supporting</w:t>
      </w:r>
      <w:r w:rsidR="00306167" w:rsidRPr="00B33302">
        <w:rPr>
          <w:bCs/>
        </w:rPr>
        <w:t xml:space="preserve"> </w:t>
      </w:r>
      <w:r w:rsidRPr="00B33302">
        <w:rPr>
          <w:bCs/>
        </w:rPr>
        <w:t>simultaneous Rx/Tx capability</w:t>
      </w:r>
      <w:r w:rsidR="00306167">
        <w:rPr>
          <w:bCs/>
        </w:rPr>
        <w:t>/operation</w:t>
      </w:r>
      <w:r w:rsidRPr="00B33302">
        <w:rPr>
          <w:bCs/>
        </w:rPr>
        <w:t xml:space="preserve"> based on technical</w:t>
      </w:r>
      <w:r w:rsidR="00306167">
        <w:rPr>
          <w:bCs/>
        </w:rPr>
        <w:t xml:space="preserve"> analysis, especially for those with large MSD values</w:t>
      </w:r>
      <w:r w:rsidRPr="00B33302">
        <w:rPr>
          <w:bCs/>
        </w:rPr>
        <w:t xml:space="preserve">. </w:t>
      </w:r>
    </w:p>
    <w:p w14:paraId="40EB4135" w14:textId="49AE8BCE" w:rsidR="002227F8" w:rsidRDefault="002227F8" w:rsidP="0090088C">
      <w:pPr>
        <w:spacing w:after="0"/>
        <w:ind w:leftChars="260" w:left="520"/>
        <w:rPr>
          <w:bCs/>
        </w:rPr>
      </w:pPr>
      <w:r w:rsidRPr="00B33302">
        <w:rPr>
          <w:bCs/>
        </w:rPr>
        <w:t>Note</w:t>
      </w:r>
      <w:r w:rsidR="00657F58">
        <w:rPr>
          <w:bCs/>
        </w:rPr>
        <w:t xml:space="preserve"> 1</w:t>
      </w:r>
      <w:r w:rsidRPr="00B33302">
        <w:rPr>
          <w:bCs/>
        </w:rPr>
        <w:t>: Band combinations considered in this WI have to be introduced first via basket WIs (see 2.3)</w:t>
      </w:r>
      <w:r w:rsidR="00E3651E">
        <w:rPr>
          <w:bCs/>
        </w:rPr>
        <w:t xml:space="preserve"> or completed in previous releases</w:t>
      </w:r>
      <w:r w:rsidR="00A4458C">
        <w:rPr>
          <w:bCs/>
        </w:rPr>
        <w:t xml:space="preserve"> if necessary</w:t>
      </w:r>
      <w:r>
        <w:rPr>
          <w:bCs/>
        </w:rPr>
        <w:t xml:space="preserve">. </w:t>
      </w:r>
    </w:p>
    <w:p w14:paraId="02F25745" w14:textId="51AC3DFA" w:rsidR="00657F58" w:rsidRDefault="00657F58" w:rsidP="0090088C">
      <w:pPr>
        <w:spacing w:after="0"/>
        <w:ind w:leftChars="260" w:left="520"/>
        <w:rPr>
          <w:lang w:eastAsia="zh-CN"/>
        </w:rPr>
      </w:pPr>
      <w:r>
        <w:t xml:space="preserve">Note 2: </w:t>
      </w:r>
      <w:r w:rsidR="00194D52">
        <w:rPr>
          <w:rFonts w:hint="eastAsia"/>
          <w:lang w:eastAsia="zh-CN"/>
        </w:rPr>
        <w:t>W</w:t>
      </w:r>
      <w:r>
        <w:t>hether the simultaneous Rx-Tx capability could be supported or not depends on the evaluation of MSD for the requested band combinations case by case</w:t>
      </w:r>
      <w:r w:rsidR="00194D52">
        <w:rPr>
          <w:rFonts w:hint="eastAsia"/>
          <w:lang w:eastAsia="zh-CN"/>
        </w:rPr>
        <w:t>.</w:t>
      </w:r>
    </w:p>
    <w:p w14:paraId="57D2747D" w14:textId="77777777" w:rsidR="0090088C" w:rsidRPr="00B33302" w:rsidRDefault="0090088C" w:rsidP="00905638">
      <w:pPr>
        <w:spacing w:after="0"/>
        <w:ind w:leftChars="160" w:left="320"/>
        <w:rPr>
          <w:bCs/>
        </w:rPr>
      </w:pPr>
    </w:p>
    <w:p w14:paraId="1C315E34" w14:textId="77777777" w:rsidR="002227F8" w:rsidRDefault="002227F8" w:rsidP="00905638">
      <w:pPr>
        <w:numPr>
          <w:ilvl w:val="0"/>
          <w:numId w:val="8"/>
        </w:numPr>
        <w:spacing w:after="0"/>
        <w:ind w:leftChars="-20" w:left="320"/>
        <w:rPr>
          <w:bCs/>
        </w:rPr>
      </w:pPr>
      <w:r>
        <w:rPr>
          <w:bCs/>
        </w:rPr>
        <w:t>Align the specification treatment of simultaneous Rx/Tx capability for CA, SUL, MR-DC and NR-DC band combinations.</w:t>
      </w:r>
    </w:p>
    <w:p w14:paraId="2CF7C377" w14:textId="77777777" w:rsidR="00306167" w:rsidRDefault="00306167" w:rsidP="00306167">
      <w:pPr>
        <w:spacing w:after="0"/>
        <w:rPr>
          <w:bCs/>
        </w:rPr>
      </w:pPr>
    </w:p>
    <w:p w14:paraId="38126627" w14:textId="77777777" w:rsidR="00A125F5" w:rsidRDefault="00A125F5" w:rsidP="00A125F5">
      <w:pPr>
        <w:pStyle w:val="3"/>
      </w:pPr>
      <w:r>
        <w:t>4.1.2</w:t>
      </w:r>
      <w:r>
        <w:tab/>
        <w:t>Way of working</w:t>
      </w:r>
    </w:p>
    <w:p w14:paraId="34E5A94E" w14:textId="77777777" w:rsidR="00A125F5" w:rsidRDefault="00A125F5" w:rsidP="00A125F5">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the next RAN4 meeting (1 week before the meeting).</w:t>
      </w:r>
      <w:r>
        <w:t xml:space="preserve"> The basket WI will then be updated with the new requests (section 4.1.3) and submitted to next RAN4 meeting for endorsement, before submission to RAN meeting for approval.</w:t>
      </w:r>
    </w:p>
    <w:p w14:paraId="699CE595" w14:textId="77777777" w:rsidR="00A125F5" w:rsidRDefault="00A125F5" w:rsidP="00A125F5">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43207393" w14:textId="77777777" w:rsidR="00A125F5" w:rsidRDefault="00A125F5" w:rsidP="00A125F5">
      <w:pPr>
        <w:spacing w:after="0"/>
        <w:rPr>
          <w:bCs/>
        </w:rPr>
      </w:pPr>
    </w:p>
    <w:p w14:paraId="4EFE9E33" w14:textId="77777777" w:rsidR="00A125F5" w:rsidRDefault="00A125F5" w:rsidP="00A125F5">
      <w:pPr>
        <w:pStyle w:val="3"/>
      </w:pPr>
      <w:r>
        <w:lastRenderedPageBreak/>
        <w:t>4.1.3</w:t>
      </w:r>
      <w:r>
        <w:tab/>
        <w:t>Requests overview</w:t>
      </w:r>
    </w:p>
    <w:p w14:paraId="1907F587" w14:textId="77777777" w:rsidR="00A125F5" w:rsidRDefault="00A125F5" w:rsidP="00A125F5">
      <w:pPr>
        <w:spacing w:after="0"/>
        <w:rPr>
          <w:bCs/>
        </w:rPr>
      </w:pPr>
      <w:r>
        <w:rPr>
          <w:bCs/>
        </w:rPr>
        <w:t xml:space="preserve">An overview of FDD-TDD, TDD-TDD CA, SUL, MR-DC and NR-DC band combinations for evaluation of </w:t>
      </w:r>
      <w:r>
        <w:t xml:space="preserve">supporting </w:t>
      </w:r>
      <w:r>
        <w:rPr>
          <w:bCs/>
        </w:rPr>
        <w:t>simultaneous Rx/Tx capability are provided in</w:t>
      </w:r>
      <w:r w:rsidR="00BC1073">
        <w:rPr>
          <w:bCs/>
        </w:rPr>
        <w:t xml:space="preserve"> this section for the identified band combinations </w:t>
      </w:r>
      <w:r w:rsidR="00AE6B9B">
        <w:rPr>
          <w:bCs/>
        </w:rPr>
        <w:t xml:space="preserve">to be studied </w:t>
      </w:r>
      <w:r w:rsidR="00BC1073">
        <w:rPr>
          <w:bCs/>
        </w:rPr>
        <w:t xml:space="preserve">case by case </w:t>
      </w:r>
      <w:r w:rsidR="00AE6B9B">
        <w:rPr>
          <w:bCs/>
        </w:rPr>
        <w:t>for</w:t>
      </w:r>
      <w:r w:rsidR="009F6AD9">
        <w:rPr>
          <w:bCs/>
        </w:rPr>
        <w:t xml:space="preserve"> WIs in section 2.3 when necessary</w:t>
      </w:r>
      <w:r>
        <w:rPr>
          <w:bCs/>
        </w:rPr>
        <w:t>.</w:t>
      </w:r>
    </w:p>
    <w:p w14:paraId="6162FE34" w14:textId="77777777" w:rsidR="00870D97" w:rsidRDefault="00870D97" w:rsidP="00A125F5">
      <w:pPr>
        <w:spacing w:after="0"/>
        <w:rPr>
          <w:bCs/>
        </w:rPr>
      </w:pPr>
    </w:p>
    <w:p w14:paraId="2DBEF9A4" w14:textId="77777777" w:rsidR="00306167" w:rsidRDefault="00306167" w:rsidP="00870D97">
      <w:pPr>
        <w:pStyle w:val="TH"/>
        <w:pageBreakBefore/>
        <w:sectPr w:rsidR="00306167" w:rsidSect="003B26EA">
          <w:pgSz w:w="11906" w:h="16838"/>
          <w:pgMar w:top="567" w:right="1134" w:bottom="709" w:left="1134" w:header="720" w:footer="720" w:gutter="0"/>
          <w:cols w:space="720"/>
          <w:docGrid w:linePitch="272"/>
        </w:sectPr>
      </w:pPr>
    </w:p>
    <w:p w14:paraId="127BDFDF" w14:textId="77777777" w:rsidR="00870D97" w:rsidRDefault="00870D97" w:rsidP="00870D97">
      <w:pPr>
        <w:pStyle w:val="TH"/>
        <w:pageBreakBefore/>
      </w:pPr>
      <w:r>
        <w:lastRenderedPageBreak/>
        <w:t xml:space="preserve">Table 4.1.3-1: Requests tracking for NR band combinations supporting </w:t>
      </w:r>
      <w:r w:rsidRPr="00870D97">
        <w:t>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132"/>
        <w:gridCol w:w="1561"/>
        <w:gridCol w:w="3089"/>
        <w:gridCol w:w="1872"/>
        <w:gridCol w:w="3117"/>
        <w:gridCol w:w="1701"/>
        <w:gridCol w:w="1241"/>
      </w:tblGrid>
      <w:tr w:rsidR="00C25A8F" w:rsidRPr="00394D25" w14:paraId="4117C763" w14:textId="77777777" w:rsidTr="00A55C0B">
        <w:tc>
          <w:tcPr>
            <w:tcW w:w="591" w:type="pct"/>
            <w:shd w:val="clear" w:color="auto" w:fill="D9D9D9"/>
          </w:tcPr>
          <w:p w14:paraId="354838F1" w14:textId="77777777" w:rsidR="00870D97" w:rsidRDefault="00870D97" w:rsidP="00870D97">
            <w:pPr>
              <w:spacing w:after="0"/>
              <w:jc w:val="center"/>
              <w:rPr>
                <w:rFonts w:ascii="Arial" w:hAnsi="Arial" w:cs="Arial"/>
                <w:b/>
                <w:bCs/>
                <w:sz w:val="18"/>
              </w:rPr>
            </w:pPr>
            <w:bookmarkStart w:id="2" w:name="_Hlk88570198"/>
            <w:r w:rsidRPr="00A556E5">
              <w:rPr>
                <w:rFonts w:ascii="Arial" w:hAnsi="Arial" w:cs="Arial"/>
                <w:b/>
                <w:bCs/>
                <w:sz w:val="18"/>
              </w:rPr>
              <w:t>Band</w:t>
            </w:r>
          </w:p>
          <w:p w14:paraId="2EBD419B" w14:textId="77777777" w:rsidR="00870D97" w:rsidRPr="00A556E5" w:rsidRDefault="00870D97" w:rsidP="00870D97">
            <w:pPr>
              <w:spacing w:after="0"/>
              <w:jc w:val="center"/>
              <w:rPr>
                <w:rFonts w:ascii="Arial" w:hAnsi="Arial" w:cs="Arial"/>
                <w:b/>
                <w:bCs/>
                <w:sz w:val="18"/>
              </w:rPr>
            </w:pPr>
            <w:r>
              <w:rPr>
                <w:rFonts w:ascii="Arial" w:hAnsi="Arial" w:cs="Arial"/>
                <w:b/>
                <w:bCs/>
                <w:sz w:val="18"/>
              </w:rPr>
              <w:t>combination</w:t>
            </w:r>
          </w:p>
        </w:tc>
        <w:tc>
          <w:tcPr>
            <w:tcW w:w="364" w:type="pct"/>
            <w:shd w:val="clear" w:color="auto" w:fill="D9D9D9"/>
          </w:tcPr>
          <w:p w14:paraId="2D8A98CC"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Power Class</w:t>
            </w:r>
          </w:p>
        </w:tc>
        <w:tc>
          <w:tcPr>
            <w:tcW w:w="502" w:type="pct"/>
            <w:shd w:val="clear" w:color="auto" w:fill="D9D9D9"/>
          </w:tcPr>
          <w:p w14:paraId="39149A8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name, company</w:t>
            </w:r>
          </w:p>
        </w:tc>
        <w:tc>
          <w:tcPr>
            <w:tcW w:w="993" w:type="pct"/>
            <w:shd w:val="clear" w:color="auto" w:fill="D9D9D9"/>
          </w:tcPr>
          <w:p w14:paraId="6678433E"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email</w:t>
            </w:r>
          </w:p>
        </w:tc>
        <w:tc>
          <w:tcPr>
            <w:tcW w:w="602" w:type="pct"/>
            <w:shd w:val="clear" w:color="auto" w:fill="D9D9D9"/>
          </w:tcPr>
          <w:p w14:paraId="2EB88F7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Other supporting companies</w:t>
            </w:r>
          </w:p>
        </w:tc>
        <w:tc>
          <w:tcPr>
            <w:tcW w:w="1002" w:type="pct"/>
            <w:shd w:val="clear" w:color="auto" w:fill="D9D9D9"/>
          </w:tcPr>
          <w:p w14:paraId="7963CDCB"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Justification</w:t>
            </w:r>
          </w:p>
        </w:tc>
        <w:tc>
          <w:tcPr>
            <w:tcW w:w="547" w:type="pct"/>
            <w:shd w:val="clear" w:color="auto" w:fill="D9D9D9"/>
          </w:tcPr>
          <w:p w14:paraId="04DAEC98"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Additional information</w:t>
            </w:r>
          </w:p>
        </w:tc>
        <w:tc>
          <w:tcPr>
            <w:tcW w:w="399" w:type="pct"/>
            <w:shd w:val="clear" w:color="auto" w:fill="D9D9D9"/>
          </w:tcPr>
          <w:p w14:paraId="5DB342D5"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status</w:t>
            </w:r>
          </w:p>
        </w:tc>
      </w:tr>
      <w:tr w:rsidR="00357B8F" w:rsidRPr="00394D25" w14:paraId="0768CE56" w14:textId="77777777" w:rsidTr="00A55C0B">
        <w:trPr>
          <w:trHeight w:val="426"/>
        </w:trPr>
        <w:tc>
          <w:tcPr>
            <w:tcW w:w="591" w:type="pct"/>
            <w:shd w:val="clear" w:color="auto" w:fill="auto"/>
          </w:tcPr>
          <w:p w14:paraId="1BCE27E8" w14:textId="47213A5D"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CA_n34A-n41A</w:t>
            </w:r>
          </w:p>
        </w:tc>
        <w:tc>
          <w:tcPr>
            <w:tcW w:w="364" w:type="pct"/>
          </w:tcPr>
          <w:p w14:paraId="4EDDBC88" w14:textId="60C8E3DD"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w:t>
            </w:r>
          </w:p>
        </w:tc>
        <w:tc>
          <w:tcPr>
            <w:tcW w:w="502" w:type="pct"/>
            <w:shd w:val="clear" w:color="auto" w:fill="auto"/>
          </w:tcPr>
          <w:p w14:paraId="2B9691A9" w14:textId="15DA8C9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93" w:type="pct"/>
            <w:shd w:val="clear" w:color="auto" w:fill="auto"/>
          </w:tcPr>
          <w:p w14:paraId="4A5EDB95" w14:textId="7C4F9D78"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602" w:type="pct"/>
            <w:shd w:val="clear" w:color="auto" w:fill="auto"/>
          </w:tcPr>
          <w:p w14:paraId="341ABF24" w14:textId="50DF3965"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hint="eastAsia"/>
                <w:bCs/>
                <w:sz w:val="18"/>
                <w:lang w:eastAsia="zh-CN"/>
              </w:rPr>
              <w:t>,</w:t>
            </w:r>
            <w:r w:rsidR="00A55C0B">
              <w:rPr>
                <w:rFonts w:ascii="Arial" w:hAnsi="Arial" w:cs="Arial"/>
                <w:bCs/>
                <w:sz w:val="18"/>
                <w:lang w:eastAsia="zh-CN"/>
              </w:rPr>
              <w:t xml:space="preserve"> </w:t>
            </w:r>
            <w:r w:rsidR="00D94CC9">
              <w:rPr>
                <w:rFonts w:ascii="Arial" w:hAnsi="Arial" w:cs="Arial"/>
                <w:bCs/>
                <w:sz w:val="18"/>
                <w:lang w:eastAsia="zh-CN"/>
              </w:rPr>
              <w:t>CATT</w:t>
            </w:r>
          </w:p>
        </w:tc>
        <w:tc>
          <w:tcPr>
            <w:tcW w:w="1002" w:type="pct"/>
          </w:tcPr>
          <w:p w14:paraId="0123A405" w14:textId="11C98711"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4F58026C" w14:textId="77777777" w:rsidR="00357B8F" w:rsidRPr="00A556E5" w:rsidRDefault="00357B8F" w:rsidP="00357B8F">
            <w:pPr>
              <w:spacing w:after="0"/>
              <w:rPr>
                <w:rFonts w:ascii="Arial" w:hAnsi="Arial" w:cs="Arial"/>
                <w:bCs/>
                <w:sz w:val="18"/>
                <w:lang w:val="en-US" w:eastAsia="zh-CN"/>
              </w:rPr>
            </w:pPr>
          </w:p>
        </w:tc>
        <w:tc>
          <w:tcPr>
            <w:tcW w:w="399" w:type="pct"/>
            <w:shd w:val="clear" w:color="auto" w:fill="auto"/>
          </w:tcPr>
          <w:p w14:paraId="7E61C252" w14:textId="1004AD24" w:rsidR="00357B8F" w:rsidRPr="00A556E5" w:rsidRDefault="009C00D0" w:rsidP="00357B8F">
            <w:pPr>
              <w:spacing w:after="0"/>
              <w:rPr>
                <w:rFonts w:ascii="Arial" w:hAnsi="Arial" w:cs="Arial"/>
                <w:bCs/>
                <w:sz w:val="18"/>
                <w:lang w:val="en-US"/>
              </w:rPr>
            </w:pPr>
            <w:r>
              <w:rPr>
                <w:rFonts w:ascii="Arial" w:hAnsi="Arial" w:cs="Arial"/>
                <w:bCs/>
                <w:sz w:val="18"/>
                <w:lang w:val="en-US"/>
              </w:rPr>
              <w:t>On-going</w:t>
            </w:r>
          </w:p>
        </w:tc>
      </w:tr>
      <w:tr w:rsidR="00357B8F" w:rsidRPr="00394D25" w14:paraId="5BFFC679" w14:textId="77777777" w:rsidTr="00A55C0B">
        <w:trPr>
          <w:trHeight w:val="426"/>
        </w:trPr>
        <w:tc>
          <w:tcPr>
            <w:tcW w:w="591" w:type="pct"/>
            <w:shd w:val="clear" w:color="auto" w:fill="auto"/>
          </w:tcPr>
          <w:p w14:paraId="4848EAEB" w14:textId="1F2642D3" w:rsidR="00357B8F" w:rsidRDefault="00357B8F" w:rsidP="00357B8F">
            <w:pPr>
              <w:spacing w:after="0"/>
              <w:jc w:val="center"/>
              <w:rPr>
                <w:rFonts w:ascii="Arial" w:eastAsia="宋体" w:hAnsi="Arial" w:cs="Arial"/>
                <w:kern w:val="2"/>
                <w:sz w:val="16"/>
                <w:szCs w:val="18"/>
                <w:lang w:val="en-US" w:eastAsia="zh-CN"/>
              </w:rPr>
            </w:pPr>
            <w:r w:rsidRPr="00A84215">
              <w:rPr>
                <w:rFonts w:ascii="Arial" w:eastAsia="宋体" w:hAnsi="Arial" w:cs="Arial"/>
                <w:kern w:val="2"/>
                <w:sz w:val="16"/>
                <w:szCs w:val="18"/>
                <w:lang w:val="en-US" w:eastAsia="zh-CN"/>
              </w:rPr>
              <w:t>CA_n39A-n41A</w:t>
            </w:r>
          </w:p>
          <w:p w14:paraId="30691DED" w14:textId="77777777" w:rsidR="00357B8F" w:rsidRDefault="00357B8F" w:rsidP="00357B8F">
            <w:pPr>
              <w:spacing w:after="0"/>
              <w:jc w:val="center"/>
              <w:rPr>
                <w:rFonts w:ascii="Arial" w:hAnsi="Arial" w:cs="Arial"/>
                <w:bCs/>
                <w:sz w:val="18"/>
              </w:rPr>
            </w:pPr>
          </w:p>
        </w:tc>
        <w:tc>
          <w:tcPr>
            <w:tcW w:w="364" w:type="pct"/>
          </w:tcPr>
          <w:p w14:paraId="4BADDDCC" w14:textId="5681BBC4" w:rsidR="00357B8F" w:rsidRDefault="00357B8F" w:rsidP="00357B8F">
            <w:pPr>
              <w:spacing w:after="0"/>
              <w:jc w:val="center"/>
              <w:rPr>
                <w:rFonts w:ascii="Arial" w:hAnsi="Arial" w:cs="Arial"/>
                <w:bCs/>
                <w:sz w:val="18"/>
              </w:rPr>
            </w:pPr>
            <w:r w:rsidRPr="00535F29">
              <w:rPr>
                <w:rFonts w:ascii="Arial" w:eastAsia="宋体" w:hAnsi="Arial" w:cs="Arial"/>
                <w:sz w:val="16"/>
                <w:szCs w:val="18"/>
                <w:lang w:val="en-US" w:eastAsia="zh-CN"/>
              </w:rPr>
              <w:t>PC</w:t>
            </w:r>
            <w:r>
              <w:rPr>
                <w:rFonts w:ascii="Arial" w:eastAsia="宋体" w:hAnsi="Arial" w:cs="Arial"/>
                <w:sz w:val="16"/>
                <w:szCs w:val="18"/>
                <w:lang w:val="en-US" w:eastAsia="zh-CN"/>
              </w:rPr>
              <w:t>3</w:t>
            </w:r>
          </w:p>
        </w:tc>
        <w:tc>
          <w:tcPr>
            <w:tcW w:w="502" w:type="pct"/>
            <w:shd w:val="clear" w:color="auto" w:fill="auto"/>
          </w:tcPr>
          <w:p w14:paraId="6822A6A3" w14:textId="77777777" w:rsidR="00357B8F" w:rsidRPr="00A33F06" w:rsidRDefault="00357B8F" w:rsidP="00357B8F">
            <w:pPr>
              <w:spacing w:after="0"/>
              <w:rPr>
                <w:rFonts w:ascii="Arial" w:hAnsi="Arial" w:cs="Arial"/>
                <w:bCs/>
                <w:sz w:val="18"/>
                <w:lang w:val="sv-SE" w:eastAsia="zh-CN"/>
              </w:rPr>
            </w:pPr>
            <w:r>
              <w:rPr>
                <w:rFonts w:ascii="Arial" w:hAnsi="Arial" w:cs="Arial" w:hint="eastAsia"/>
                <w:bCs/>
                <w:sz w:val="18"/>
                <w:lang w:val="sv-SE" w:eastAsia="zh-CN"/>
              </w:rPr>
              <w:t>Z</w:t>
            </w:r>
            <w:r>
              <w:rPr>
                <w:rFonts w:ascii="Arial" w:hAnsi="Arial" w:cs="Arial"/>
                <w:bCs/>
                <w:sz w:val="18"/>
                <w:lang w:val="sv-SE" w:eastAsia="zh-CN"/>
              </w:rPr>
              <w:t>hang Xiaoran, CMCC</w:t>
            </w:r>
          </w:p>
        </w:tc>
        <w:tc>
          <w:tcPr>
            <w:tcW w:w="993" w:type="pct"/>
            <w:shd w:val="clear" w:color="auto" w:fill="auto"/>
          </w:tcPr>
          <w:p w14:paraId="145F98A7" w14:textId="77777777" w:rsidR="00357B8F" w:rsidRDefault="00357B8F" w:rsidP="00357B8F">
            <w:pPr>
              <w:spacing w:after="0"/>
              <w:rPr>
                <w:rFonts w:ascii="Arial" w:hAnsi="Arial"/>
                <w:bCs/>
                <w:sz w:val="18"/>
                <w:lang w:val="sv-SE"/>
              </w:rPr>
            </w:pPr>
            <w:r w:rsidRPr="00365562">
              <w:rPr>
                <w:rFonts w:ascii="Arial" w:hAnsi="Arial"/>
                <w:bCs/>
                <w:sz w:val="18"/>
                <w:lang w:val="sv-SE"/>
              </w:rPr>
              <w:t>zhangxiaoran@chinamobile.com</w:t>
            </w:r>
          </w:p>
        </w:tc>
        <w:tc>
          <w:tcPr>
            <w:tcW w:w="602" w:type="pct"/>
            <w:shd w:val="clear" w:color="auto" w:fill="auto"/>
          </w:tcPr>
          <w:p w14:paraId="3270058D" w14:textId="70BE8C8C" w:rsidR="00357B8F" w:rsidRDefault="00A55C0B" w:rsidP="00657F58">
            <w:pPr>
              <w:spacing w:after="0"/>
              <w:rPr>
                <w:rFonts w:ascii="Arial" w:hAnsi="Arial" w:cs="Arial"/>
                <w:bCs/>
                <w:sz w:val="18"/>
              </w:rPr>
            </w:pPr>
            <w:r>
              <w:rPr>
                <w:rFonts w:ascii="Arial" w:hAnsi="Arial" w:cs="Arial"/>
                <w:bCs/>
                <w:sz w:val="18"/>
              </w:rPr>
              <w:t xml:space="preserve">Huawei, HiSilicon, </w:t>
            </w:r>
            <w:r w:rsidR="00273599">
              <w:rPr>
                <w:rFonts w:ascii="Arial" w:hAnsi="Arial" w:cs="Arial"/>
                <w:bCs/>
                <w:sz w:val="18"/>
                <w:lang w:eastAsia="zh-CN"/>
              </w:rPr>
              <w:t>CATT</w:t>
            </w:r>
          </w:p>
        </w:tc>
        <w:tc>
          <w:tcPr>
            <w:tcW w:w="1002" w:type="pct"/>
          </w:tcPr>
          <w:p w14:paraId="0E91C59F" w14:textId="77777777" w:rsidR="00357B8F" w:rsidRPr="00983933"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09571E9C" w14:textId="77777777" w:rsidR="00357B8F" w:rsidRPr="00A556E5" w:rsidRDefault="00357B8F" w:rsidP="00357B8F">
            <w:pPr>
              <w:spacing w:after="0"/>
              <w:rPr>
                <w:rFonts w:ascii="Arial" w:hAnsi="Arial" w:cs="Arial"/>
                <w:bCs/>
                <w:sz w:val="18"/>
                <w:lang w:val="en-US" w:eastAsia="zh-CN"/>
              </w:rPr>
            </w:pPr>
          </w:p>
        </w:tc>
        <w:tc>
          <w:tcPr>
            <w:tcW w:w="399" w:type="pct"/>
            <w:shd w:val="clear" w:color="auto" w:fill="auto"/>
          </w:tcPr>
          <w:p w14:paraId="6E3E02D6" w14:textId="02C6B77B" w:rsidR="00357B8F" w:rsidRPr="00A556E5" w:rsidRDefault="009C00D0" w:rsidP="00357B8F">
            <w:pPr>
              <w:spacing w:after="0"/>
              <w:rPr>
                <w:rFonts w:ascii="Arial" w:hAnsi="Arial" w:cs="Arial"/>
                <w:bCs/>
                <w:sz w:val="18"/>
                <w:lang w:val="en-US"/>
              </w:rPr>
            </w:pPr>
            <w:r w:rsidRPr="009C00D0">
              <w:rPr>
                <w:rFonts w:ascii="Arial" w:hAnsi="Arial" w:cs="Arial"/>
                <w:bCs/>
                <w:sz w:val="18"/>
                <w:lang w:val="en-US"/>
              </w:rPr>
              <w:t>On-going</w:t>
            </w:r>
          </w:p>
        </w:tc>
      </w:tr>
      <w:tr w:rsidR="00357B8F" w:rsidRPr="00394D25" w14:paraId="5EEC5F3C" w14:textId="77777777" w:rsidTr="00A55C0B">
        <w:trPr>
          <w:trHeight w:val="20"/>
        </w:trPr>
        <w:tc>
          <w:tcPr>
            <w:tcW w:w="591" w:type="pct"/>
            <w:shd w:val="clear" w:color="auto" w:fill="auto"/>
          </w:tcPr>
          <w:p w14:paraId="4B7776AE" w14:textId="276D3DE8"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CA_n40A-n41A</w:t>
            </w:r>
          </w:p>
        </w:tc>
        <w:tc>
          <w:tcPr>
            <w:tcW w:w="364" w:type="pct"/>
          </w:tcPr>
          <w:p w14:paraId="4110BBB1" w14:textId="24ECAF12"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 PC2</w:t>
            </w:r>
          </w:p>
        </w:tc>
        <w:tc>
          <w:tcPr>
            <w:tcW w:w="502" w:type="pct"/>
            <w:shd w:val="clear" w:color="auto" w:fill="auto"/>
          </w:tcPr>
          <w:p w14:paraId="39FD3DE8" w14:textId="27050B7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93" w:type="pct"/>
            <w:shd w:val="clear" w:color="auto" w:fill="auto"/>
          </w:tcPr>
          <w:p w14:paraId="433CC77F" w14:textId="07950051"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602" w:type="pct"/>
            <w:shd w:val="clear" w:color="auto" w:fill="auto"/>
          </w:tcPr>
          <w:p w14:paraId="0DBE214A" w14:textId="274B41E0"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bCs/>
                <w:sz w:val="18"/>
              </w:rPr>
              <w:t>,</w:t>
            </w:r>
            <w:r w:rsidR="00A55C0B">
              <w:rPr>
                <w:rFonts w:ascii="Arial" w:hAnsi="Arial" w:cs="Arial"/>
                <w:bCs/>
                <w:sz w:val="18"/>
              </w:rPr>
              <w:t xml:space="preserve"> </w:t>
            </w:r>
            <w:r w:rsidR="00273599">
              <w:rPr>
                <w:rFonts w:ascii="Arial" w:hAnsi="Arial" w:cs="Arial"/>
                <w:bCs/>
                <w:sz w:val="18"/>
                <w:lang w:eastAsia="zh-CN"/>
              </w:rPr>
              <w:t>CATT</w:t>
            </w:r>
          </w:p>
        </w:tc>
        <w:tc>
          <w:tcPr>
            <w:tcW w:w="1002" w:type="pct"/>
          </w:tcPr>
          <w:p w14:paraId="520FD8AB" w14:textId="15724A90"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44F7E838" w14:textId="77777777" w:rsidR="00357B8F" w:rsidRPr="00A556E5" w:rsidRDefault="00357B8F" w:rsidP="00357B8F">
            <w:pPr>
              <w:spacing w:after="0"/>
              <w:rPr>
                <w:rFonts w:ascii="Arial" w:hAnsi="Arial" w:cs="Arial"/>
                <w:bCs/>
                <w:sz w:val="18"/>
                <w:lang w:val="en-US" w:eastAsia="zh-CN"/>
              </w:rPr>
            </w:pPr>
          </w:p>
        </w:tc>
        <w:tc>
          <w:tcPr>
            <w:tcW w:w="399" w:type="pct"/>
            <w:shd w:val="clear" w:color="auto" w:fill="auto"/>
          </w:tcPr>
          <w:p w14:paraId="75948CD9" w14:textId="58254D25" w:rsidR="00357B8F" w:rsidRPr="00A556E5" w:rsidRDefault="009C00D0" w:rsidP="00357B8F">
            <w:pPr>
              <w:spacing w:after="0"/>
              <w:rPr>
                <w:rFonts w:ascii="Arial" w:hAnsi="Arial" w:cs="Arial"/>
                <w:bCs/>
                <w:sz w:val="18"/>
                <w:lang w:val="en-US"/>
              </w:rPr>
            </w:pPr>
            <w:r w:rsidRPr="009C00D0">
              <w:rPr>
                <w:rFonts w:ascii="Arial" w:hAnsi="Arial" w:cs="Arial"/>
                <w:bCs/>
                <w:sz w:val="18"/>
                <w:lang w:val="en-US"/>
              </w:rPr>
              <w:t>On-going</w:t>
            </w:r>
          </w:p>
        </w:tc>
      </w:tr>
      <w:tr w:rsidR="00357B8F" w:rsidRPr="00394D25" w14:paraId="0684E73F" w14:textId="77777777" w:rsidTr="00A55C0B">
        <w:trPr>
          <w:trHeight w:val="20"/>
        </w:trPr>
        <w:tc>
          <w:tcPr>
            <w:tcW w:w="591" w:type="pct"/>
            <w:shd w:val="clear" w:color="auto" w:fill="auto"/>
          </w:tcPr>
          <w:p w14:paraId="7E6DFE2C" w14:textId="77777777" w:rsidR="00357B8F" w:rsidRPr="00A556E5" w:rsidRDefault="00357B8F" w:rsidP="00357B8F">
            <w:pPr>
              <w:spacing w:after="0"/>
              <w:jc w:val="center"/>
              <w:rPr>
                <w:rFonts w:ascii="Arial" w:hAnsi="Arial" w:cs="Arial"/>
                <w:bCs/>
                <w:sz w:val="18"/>
              </w:rPr>
            </w:pPr>
            <w:r>
              <w:rPr>
                <w:rFonts w:ascii="Arial" w:eastAsia="宋体" w:hAnsi="Arial" w:cs="Arial"/>
                <w:kern w:val="2"/>
                <w:sz w:val="16"/>
                <w:szCs w:val="18"/>
                <w:lang w:val="en-US" w:eastAsia="zh-CN"/>
              </w:rPr>
              <w:t>CA_n7A-n40A</w:t>
            </w:r>
          </w:p>
        </w:tc>
        <w:tc>
          <w:tcPr>
            <w:tcW w:w="364" w:type="pct"/>
          </w:tcPr>
          <w:p w14:paraId="5CBCE59A" w14:textId="77777777" w:rsidR="00357B8F" w:rsidRPr="00A556E5" w:rsidRDefault="00357B8F" w:rsidP="00357B8F">
            <w:pPr>
              <w:spacing w:after="0"/>
              <w:jc w:val="center"/>
              <w:rPr>
                <w:rFonts w:ascii="Arial" w:hAnsi="Arial" w:cs="Arial"/>
                <w:bCs/>
                <w:sz w:val="18"/>
                <w:lang w:val="sv-SE"/>
              </w:rPr>
            </w:pPr>
            <w:r w:rsidRPr="00535F29">
              <w:rPr>
                <w:rFonts w:ascii="Arial" w:eastAsia="宋体" w:hAnsi="Arial" w:cs="Arial"/>
                <w:sz w:val="16"/>
                <w:szCs w:val="18"/>
                <w:lang w:val="en-US" w:eastAsia="zh-CN"/>
              </w:rPr>
              <w:t>PC3</w:t>
            </w:r>
          </w:p>
        </w:tc>
        <w:tc>
          <w:tcPr>
            <w:tcW w:w="502" w:type="pct"/>
            <w:shd w:val="clear" w:color="auto" w:fill="auto"/>
          </w:tcPr>
          <w:p w14:paraId="55C13C74"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iu Ye, Huawei</w:t>
            </w:r>
          </w:p>
        </w:tc>
        <w:tc>
          <w:tcPr>
            <w:tcW w:w="993" w:type="pct"/>
            <w:shd w:val="clear" w:color="auto" w:fill="auto"/>
          </w:tcPr>
          <w:p w14:paraId="7139237A"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eo.liuye@huawei.com</w:t>
            </w:r>
          </w:p>
        </w:tc>
        <w:tc>
          <w:tcPr>
            <w:tcW w:w="602" w:type="pct"/>
            <w:shd w:val="clear" w:color="auto" w:fill="auto"/>
          </w:tcPr>
          <w:p w14:paraId="3812EA65" w14:textId="33966C87" w:rsidR="00357B8F" w:rsidRPr="00A556E5" w:rsidRDefault="001543EC" w:rsidP="00357B8F">
            <w:pPr>
              <w:spacing w:after="0"/>
              <w:rPr>
                <w:rFonts w:ascii="Arial" w:hAnsi="Arial" w:cs="Arial"/>
                <w:bCs/>
                <w:sz w:val="18"/>
                <w:lang w:val="en-US"/>
              </w:rPr>
            </w:pPr>
            <w:r>
              <w:rPr>
                <w:rFonts w:ascii="Arial" w:hAnsi="Arial" w:cs="Arial"/>
                <w:bCs/>
                <w:sz w:val="18"/>
              </w:rPr>
              <w:t>HiSilicon, Samsung</w:t>
            </w:r>
            <w:r w:rsidR="00234C20">
              <w:rPr>
                <w:rFonts w:ascii="Arial" w:hAnsi="Arial" w:cs="Arial"/>
                <w:bCs/>
                <w:sz w:val="18"/>
              </w:rPr>
              <w:t>, OPPO</w:t>
            </w:r>
          </w:p>
        </w:tc>
        <w:tc>
          <w:tcPr>
            <w:tcW w:w="1002" w:type="pct"/>
          </w:tcPr>
          <w:p w14:paraId="48B6EDE5" w14:textId="77777777" w:rsidR="00357B8F" w:rsidRPr="00A556E5" w:rsidRDefault="00357B8F" w:rsidP="00357B8F">
            <w:pPr>
              <w:spacing w:after="0"/>
              <w:rPr>
                <w:rFonts w:ascii="Arial" w:hAnsi="Arial" w:cs="Arial"/>
                <w:bCs/>
                <w:sz w:val="18"/>
                <w:lang w:val="en-US" w:eastAsia="zh-CN"/>
              </w:rPr>
            </w:pPr>
            <w:r>
              <w:rPr>
                <w:rFonts w:ascii="Arial" w:hAnsi="Arial" w:cs="Arial" w:hint="eastAsia"/>
                <w:bCs/>
                <w:sz w:val="18"/>
                <w:lang w:val="en-US" w:eastAsia="zh-CN"/>
              </w:rPr>
              <w:t>M</w:t>
            </w:r>
            <w:r>
              <w:rPr>
                <w:rFonts w:ascii="Arial" w:hAnsi="Arial" w:cs="Arial"/>
                <w:bCs/>
                <w:sz w:val="18"/>
                <w:lang w:val="en-US" w:eastAsia="zh-CN"/>
              </w:rPr>
              <w:t>SD values are still in brackets, the possible UE architectures may need revisit</w:t>
            </w:r>
          </w:p>
        </w:tc>
        <w:tc>
          <w:tcPr>
            <w:tcW w:w="547" w:type="pct"/>
          </w:tcPr>
          <w:p w14:paraId="2CD155CA" w14:textId="77777777" w:rsidR="00357B8F" w:rsidRPr="00A556E5" w:rsidRDefault="00357B8F" w:rsidP="00357B8F">
            <w:pPr>
              <w:spacing w:after="0"/>
              <w:rPr>
                <w:rFonts w:ascii="Arial" w:hAnsi="Arial" w:cs="Arial"/>
                <w:bCs/>
                <w:sz w:val="18"/>
                <w:lang w:val="en-US"/>
              </w:rPr>
            </w:pPr>
          </w:p>
        </w:tc>
        <w:tc>
          <w:tcPr>
            <w:tcW w:w="399" w:type="pct"/>
            <w:shd w:val="clear" w:color="auto" w:fill="auto"/>
          </w:tcPr>
          <w:p w14:paraId="75D4F9ED" w14:textId="2D9EBB3D" w:rsidR="00357B8F" w:rsidRPr="00A556E5" w:rsidRDefault="009C00D0" w:rsidP="00357B8F">
            <w:pPr>
              <w:spacing w:after="0"/>
              <w:rPr>
                <w:rFonts w:ascii="Arial" w:hAnsi="Arial" w:cs="Arial"/>
                <w:bCs/>
                <w:sz w:val="18"/>
                <w:lang w:val="en-US"/>
              </w:rPr>
            </w:pPr>
            <w:r w:rsidRPr="009C00D0">
              <w:rPr>
                <w:rFonts w:ascii="Arial" w:hAnsi="Arial" w:cs="Arial"/>
                <w:bCs/>
                <w:sz w:val="18"/>
                <w:lang w:val="en-US"/>
              </w:rPr>
              <w:t>On-going</w:t>
            </w:r>
          </w:p>
        </w:tc>
      </w:tr>
      <w:bookmarkEnd w:id="2"/>
    </w:tbl>
    <w:p w14:paraId="568C0445" w14:textId="77777777" w:rsidR="00870D97" w:rsidRDefault="00870D97" w:rsidP="00A125F5">
      <w:pPr>
        <w:spacing w:after="0"/>
        <w:rPr>
          <w:bCs/>
        </w:rPr>
        <w:sectPr w:rsidR="00870D97" w:rsidSect="00306167">
          <w:pgSz w:w="16838" w:h="11906" w:orient="landscape"/>
          <w:pgMar w:top="1134" w:right="709" w:bottom="1134" w:left="567" w:header="720" w:footer="720" w:gutter="0"/>
          <w:cols w:space="720"/>
          <w:docGrid w:linePitch="272"/>
        </w:sectPr>
      </w:pPr>
    </w:p>
    <w:p w14:paraId="548CB8B0" w14:textId="77777777" w:rsidR="0040240E" w:rsidRPr="004E3261" w:rsidRDefault="0040240E" w:rsidP="00BF1821">
      <w:pPr>
        <w:pStyle w:val="3"/>
        <w:keepNext w:val="0"/>
        <w:keepLines w:val="0"/>
        <w:widowControl w:val="0"/>
        <w:ind w:left="0" w:firstLine="0"/>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59607D0" w14:textId="77777777" w:rsidR="0040240E" w:rsidRPr="002C2D4A" w:rsidRDefault="00A125F5" w:rsidP="0040240E">
      <w:pPr>
        <w:spacing w:after="0"/>
      </w:pPr>
      <w:r>
        <w:t xml:space="preserve">This Perf. Part WI standardizes the requirements to release independence TS 38.307 of all REL-17 </w:t>
      </w:r>
      <w:r>
        <w:rPr>
          <w:bCs/>
        </w:rPr>
        <w:t>CA, SUL, MR-DC and NR-DC band combinations</w:t>
      </w:r>
      <w:r>
        <w:t xml:space="preserve"> that fall into the category supporting </w:t>
      </w:r>
      <w:r>
        <w:rPr>
          <w:bCs/>
        </w:rPr>
        <w:t xml:space="preserve">simultaneous Rx/Tx capability </w:t>
      </w:r>
      <w:r>
        <w:t>defined by the WI title.</w:t>
      </w:r>
    </w:p>
    <w:p w14:paraId="57B6822A"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FAC69A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45E6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3CFFF1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D79CBAE"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F577777"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F8796EF" w14:textId="77777777" w:rsidTr="00072A56">
        <w:tc>
          <w:tcPr>
            <w:tcW w:w="1617" w:type="dxa"/>
            <w:shd w:val="clear" w:color="auto" w:fill="D9D9D9"/>
            <w:tcMar>
              <w:left w:w="57" w:type="dxa"/>
              <w:right w:w="57" w:type="dxa"/>
            </w:tcMar>
            <w:vAlign w:val="center"/>
          </w:tcPr>
          <w:p w14:paraId="67A23AE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3ECE6B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5B36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500F6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C2BBD" w:rsidRPr="00251D80" w14:paraId="65C99F8A" w14:textId="77777777" w:rsidTr="00072A56">
        <w:tc>
          <w:tcPr>
            <w:tcW w:w="1617" w:type="dxa"/>
          </w:tcPr>
          <w:p w14:paraId="1FB62A64" w14:textId="77777777" w:rsidR="009F6AD9" w:rsidRPr="009F6AD9" w:rsidRDefault="004C2BBD" w:rsidP="009F6AD9">
            <w:pPr>
              <w:spacing w:after="0"/>
              <w:rPr>
                <w:rFonts w:ascii="Arial" w:hAnsi="Arial" w:cs="Arial"/>
                <w:sz w:val="16"/>
                <w:szCs w:val="16"/>
              </w:rPr>
            </w:pPr>
            <w:r w:rsidRPr="00BF1821">
              <w:rPr>
                <w:rFonts w:ascii="Arial" w:hAnsi="Arial" w:cs="Arial"/>
                <w:sz w:val="16"/>
                <w:szCs w:val="16"/>
              </w:rPr>
              <w:t xml:space="preserve"> </w:t>
            </w:r>
            <w:r w:rsidR="009F6AD9" w:rsidRPr="009F6AD9">
              <w:rPr>
                <w:rFonts w:ascii="Arial" w:hAnsi="Arial" w:cs="Arial"/>
                <w:sz w:val="16"/>
                <w:szCs w:val="16"/>
              </w:rPr>
              <w:t>Internal TR</w:t>
            </w:r>
          </w:p>
          <w:p w14:paraId="2A84F075" w14:textId="77777777" w:rsidR="004C2BBD" w:rsidRPr="00FF3F0C" w:rsidRDefault="004C2BBD" w:rsidP="004C2BBD">
            <w:pPr>
              <w:spacing w:after="0"/>
              <w:rPr>
                <w:i/>
              </w:rPr>
            </w:pPr>
          </w:p>
        </w:tc>
        <w:tc>
          <w:tcPr>
            <w:tcW w:w="1134" w:type="dxa"/>
          </w:tcPr>
          <w:p w14:paraId="49097FD6" w14:textId="275B8FE2" w:rsidR="004C2BBD" w:rsidRPr="00251D80" w:rsidRDefault="004C2BBD" w:rsidP="00D94523">
            <w:pPr>
              <w:spacing w:after="0"/>
              <w:rPr>
                <w:i/>
              </w:rPr>
            </w:pPr>
            <w:r>
              <w:rPr>
                <w:rFonts w:ascii="Arial" w:hAnsi="Arial" w:cs="Arial"/>
                <w:sz w:val="16"/>
                <w:szCs w:val="16"/>
              </w:rPr>
              <w:t>3</w:t>
            </w:r>
            <w:bookmarkStart w:id="3" w:name="_GoBack"/>
            <w:r>
              <w:rPr>
                <w:rFonts w:ascii="Arial" w:hAnsi="Arial" w:cs="Arial"/>
                <w:sz w:val="16"/>
                <w:szCs w:val="16"/>
              </w:rPr>
              <w:t>8.</w:t>
            </w:r>
            <w:r w:rsidR="00D94523">
              <w:rPr>
                <w:rFonts w:ascii="Arial" w:hAnsi="Arial" w:cs="Arial"/>
                <w:sz w:val="16"/>
                <w:szCs w:val="16"/>
              </w:rPr>
              <w:t>894</w:t>
            </w:r>
            <w:bookmarkEnd w:id="3"/>
          </w:p>
        </w:tc>
        <w:tc>
          <w:tcPr>
            <w:tcW w:w="2409" w:type="dxa"/>
          </w:tcPr>
          <w:p w14:paraId="0C7A0B96" w14:textId="77777777" w:rsidR="004C2BBD" w:rsidRPr="00BF1821" w:rsidRDefault="004C2BBD" w:rsidP="004C2BBD">
            <w:pPr>
              <w:spacing w:after="0"/>
              <w:rPr>
                <w:rFonts w:ascii="Arial" w:hAnsi="Arial" w:cs="Arial"/>
                <w:sz w:val="16"/>
                <w:szCs w:val="16"/>
              </w:rPr>
            </w:pPr>
            <w:r>
              <w:rPr>
                <w:rFonts w:ascii="Arial" w:hAnsi="Arial" w:cs="Arial"/>
                <w:sz w:val="16"/>
                <w:szCs w:val="16"/>
              </w:rPr>
              <w:t>R</w:t>
            </w:r>
            <w:r w:rsidRPr="00BF1821">
              <w:rPr>
                <w:rFonts w:ascii="Arial" w:hAnsi="Arial" w:cs="Arial"/>
                <w:sz w:val="16"/>
                <w:szCs w:val="16"/>
              </w:rPr>
              <w:t>equirements for simultaneous Rx/Tx band combinations for NR CA/DC, NR SUL and LTE/NR DC</w:t>
            </w:r>
          </w:p>
        </w:tc>
        <w:tc>
          <w:tcPr>
            <w:tcW w:w="993" w:type="dxa"/>
          </w:tcPr>
          <w:p w14:paraId="411B40F9" w14:textId="77777777" w:rsidR="004C2BBD" w:rsidRPr="00BF1821" w:rsidRDefault="004C2BBD" w:rsidP="004C2BBD">
            <w:pPr>
              <w:spacing w:after="0"/>
              <w:rPr>
                <w:rFonts w:ascii="Arial" w:hAnsi="Arial" w:cs="Arial"/>
                <w:sz w:val="16"/>
                <w:szCs w:val="16"/>
              </w:rPr>
            </w:pPr>
            <w:r w:rsidRPr="00BF1821">
              <w:rPr>
                <w:rFonts w:ascii="Arial" w:hAnsi="Arial" w:cs="Arial" w:hint="eastAsia"/>
                <w:sz w:val="16"/>
                <w:szCs w:val="16"/>
              </w:rPr>
              <w:t>RAN#</w:t>
            </w:r>
            <w:r>
              <w:rPr>
                <w:rFonts w:ascii="Arial" w:hAnsi="Arial" w:cs="Arial"/>
                <w:sz w:val="16"/>
                <w:szCs w:val="16"/>
              </w:rPr>
              <w:t>101</w:t>
            </w:r>
          </w:p>
        </w:tc>
        <w:tc>
          <w:tcPr>
            <w:tcW w:w="1074" w:type="dxa"/>
          </w:tcPr>
          <w:p w14:paraId="4D98753C" w14:textId="77777777" w:rsidR="004C2BBD" w:rsidRPr="00BF1821" w:rsidRDefault="004C2BBD" w:rsidP="004C2BBD">
            <w:pPr>
              <w:spacing w:after="0"/>
              <w:rPr>
                <w:rFonts w:ascii="Arial" w:hAnsi="Arial" w:cs="Arial"/>
                <w:sz w:val="16"/>
                <w:szCs w:val="16"/>
              </w:rPr>
            </w:pPr>
            <w:r w:rsidRPr="00BF1821">
              <w:rPr>
                <w:rFonts w:ascii="Arial" w:hAnsi="Arial" w:cs="Arial" w:hint="eastAsia"/>
                <w:sz w:val="16"/>
                <w:szCs w:val="16"/>
              </w:rPr>
              <w:t>RAN#</w:t>
            </w:r>
            <w:r>
              <w:rPr>
                <w:rFonts w:ascii="Arial" w:hAnsi="Arial" w:cs="Arial"/>
                <w:sz w:val="16"/>
                <w:szCs w:val="16"/>
              </w:rPr>
              <w:t>102</w:t>
            </w:r>
          </w:p>
        </w:tc>
        <w:tc>
          <w:tcPr>
            <w:tcW w:w="2186" w:type="dxa"/>
          </w:tcPr>
          <w:p w14:paraId="6CD66466" w14:textId="77777777" w:rsidR="004C2BBD" w:rsidRDefault="004C2BBD" w:rsidP="004C2BBD">
            <w:pPr>
              <w:spacing w:after="0"/>
              <w:rPr>
                <w:rFonts w:ascii="Arial" w:hAnsi="Arial" w:cs="Arial"/>
                <w:sz w:val="16"/>
                <w:szCs w:val="16"/>
              </w:rPr>
            </w:pPr>
            <w:r w:rsidRPr="00BF1821">
              <w:rPr>
                <w:rFonts w:ascii="Arial" w:hAnsi="Arial" w:cs="Arial" w:hint="eastAsia"/>
                <w:sz w:val="16"/>
                <w:szCs w:val="16"/>
              </w:rPr>
              <w:t>Core part</w:t>
            </w:r>
          </w:p>
          <w:p w14:paraId="77D68294" w14:textId="77777777" w:rsidR="004C2BBD" w:rsidRDefault="00780B7C" w:rsidP="004C2BBD">
            <w:pPr>
              <w:spacing w:after="0"/>
              <w:rPr>
                <w:rFonts w:ascii="Arial" w:hAnsi="Arial" w:cs="Arial"/>
                <w:sz w:val="16"/>
                <w:szCs w:val="16"/>
              </w:rPr>
            </w:pPr>
            <w:r>
              <w:rPr>
                <w:rFonts w:ascii="Arial" w:hAnsi="Arial" w:cs="Arial"/>
                <w:sz w:val="16"/>
                <w:szCs w:val="16"/>
              </w:rPr>
              <w:t>Hu Dan, Huawei</w:t>
            </w:r>
          </w:p>
          <w:p w14:paraId="7B5C6CC3" w14:textId="77777777" w:rsidR="00780B7C" w:rsidRDefault="00BB29D7" w:rsidP="004C2BBD">
            <w:pPr>
              <w:spacing w:after="0"/>
              <w:rPr>
                <w:rFonts w:ascii="Arial" w:hAnsi="Arial" w:cs="Arial"/>
                <w:sz w:val="16"/>
                <w:szCs w:val="16"/>
              </w:rPr>
            </w:pPr>
            <w:hyperlink r:id="rId11" w:history="1">
              <w:r w:rsidR="00780B7C" w:rsidRPr="00253894">
                <w:rPr>
                  <w:rStyle w:val="a9"/>
                  <w:rFonts w:ascii="Arial" w:hAnsi="Arial" w:cs="Arial"/>
                  <w:sz w:val="16"/>
                  <w:szCs w:val="16"/>
                </w:rPr>
                <w:t>hudan11@huawei.com</w:t>
              </w:r>
            </w:hyperlink>
          </w:p>
          <w:p w14:paraId="23C55E91" w14:textId="77777777" w:rsidR="004C2BBD" w:rsidRPr="00BF1821" w:rsidRDefault="004C2BBD" w:rsidP="004C2BBD">
            <w:pPr>
              <w:spacing w:after="0"/>
              <w:rPr>
                <w:rFonts w:ascii="Arial" w:hAnsi="Arial" w:cs="Arial"/>
                <w:sz w:val="16"/>
                <w:szCs w:val="16"/>
              </w:rPr>
            </w:pPr>
          </w:p>
        </w:tc>
      </w:tr>
    </w:tbl>
    <w:p w14:paraId="02FA5A30" w14:textId="77777777" w:rsidR="00A125F5" w:rsidRDefault="00A125F5" w:rsidP="00BF1821">
      <w:pPr>
        <w:pStyle w:val="NO"/>
        <w:rPr>
          <w:color w:val="0000FF"/>
        </w:rPr>
      </w:pPr>
    </w:p>
    <w:p w14:paraId="596289E0" w14:textId="77777777"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Default="009428A9" w:rsidP="00C3799C">
            <w:pPr>
              <w:pStyle w:val="TAL"/>
              <w:ind w:right="-99"/>
              <w:rPr>
                <w:sz w:val="16"/>
                <w:szCs w:val="16"/>
              </w:rPr>
            </w:pPr>
            <w:r>
              <w:rPr>
                <w:sz w:val="16"/>
                <w:szCs w:val="16"/>
              </w:rPr>
              <w:t>Remarks</w:t>
            </w:r>
          </w:p>
        </w:tc>
      </w:tr>
      <w:tr w:rsidR="004C2BBD" w:rsidRPr="00251D80"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26016E1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8DF06CA"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38.101-2</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3F14210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024361AF"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E073822"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36D0B75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C8C2033"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38.307</w:t>
            </w:r>
          </w:p>
        </w:tc>
        <w:tc>
          <w:tcPr>
            <w:tcW w:w="4344" w:type="dxa"/>
            <w:tcBorders>
              <w:top w:val="single" w:sz="4" w:space="0" w:color="auto"/>
              <w:left w:val="single" w:sz="4" w:space="0" w:color="auto"/>
              <w:bottom w:val="single" w:sz="4" w:space="0" w:color="auto"/>
              <w:right w:val="single" w:sz="4" w:space="0" w:color="auto"/>
            </w:tcBorders>
          </w:tcPr>
          <w:p w14:paraId="56BC2BA1" w14:textId="77777777" w:rsidR="004C2BBD" w:rsidRPr="00BF1821" w:rsidDel="00A125F5" w:rsidRDefault="004C2BBD" w:rsidP="004C2BBD">
            <w:pPr>
              <w:spacing w:after="0"/>
              <w:rPr>
                <w:rFonts w:ascii="Arial" w:hAnsi="Arial" w:cs="Arial"/>
                <w:i/>
                <w:sz w:val="16"/>
                <w:szCs w:val="16"/>
              </w:rPr>
            </w:pPr>
            <w:bookmarkStart w:id="4" w:name="OLE_LINK3"/>
            <w:bookmarkStart w:id="5" w:name="OLE_LINK4"/>
            <w:r w:rsidRPr="00BF1821">
              <w:rPr>
                <w:rFonts w:ascii="Arial" w:hAnsi="Arial" w:cs="Arial"/>
                <w:sz w:val="16"/>
                <w:szCs w:val="16"/>
                <w:lang w:eastAsia="zh-CN"/>
              </w:rPr>
              <w:t>Define NR PC2 inter-band CA and SUL Add PC2 EN-DC</w:t>
            </w:r>
            <w:bookmarkEnd w:id="4"/>
            <w:bookmarkEnd w:id="5"/>
            <w:r w:rsidRPr="00BF1821">
              <w:rPr>
                <w:rFonts w:ascii="Arial" w:hAnsi="Arial" w:cs="Arial"/>
                <w:sz w:val="16"/>
                <w:szCs w:val="16"/>
                <w:lang w:eastAsia="zh-CN"/>
              </w:rPr>
              <w:t xml:space="preserve"> as release independent combinations in the spec </w:t>
            </w:r>
          </w:p>
        </w:tc>
        <w:tc>
          <w:tcPr>
            <w:tcW w:w="1417" w:type="dxa"/>
            <w:tcBorders>
              <w:top w:val="single" w:sz="4" w:space="0" w:color="auto"/>
              <w:left w:val="single" w:sz="4" w:space="0" w:color="auto"/>
              <w:bottom w:val="single" w:sz="4" w:space="0" w:color="auto"/>
              <w:right w:val="single" w:sz="4" w:space="0" w:color="auto"/>
            </w:tcBorders>
          </w:tcPr>
          <w:p w14:paraId="0BE296EF"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EC5015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Perf. part</w:t>
            </w:r>
          </w:p>
        </w:tc>
      </w:tr>
    </w:tbl>
    <w:p w14:paraId="0015D3C2"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0D3AC4"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7944A25" w14:textId="77777777" w:rsidR="00A125F5" w:rsidRDefault="00780B7C" w:rsidP="00A125F5">
      <w:pPr>
        <w:ind w:left="414" w:right="-99" w:firstLine="720"/>
        <w:rPr>
          <w:i/>
        </w:rPr>
      </w:pPr>
      <w:r>
        <w:rPr>
          <w:i/>
        </w:rPr>
        <w:t xml:space="preserve">Hu Dan, </w:t>
      </w:r>
      <w:r w:rsidR="00A125F5">
        <w:rPr>
          <w:i/>
        </w:rPr>
        <w:t>Huawei</w:t>
      </w:r>
      <w:r>
        <w:rPr>
          <w:i/>
        </w:rPr>
        <w:t xml:space="preserve">, </w:t>
      </w:r>
      <w:hyperlink r:id="rId12" w:history="1">
        <w:r w:rsidRPr="00253894">
          <w:rPr>
            <w:rStyle w:val="a9"/>
            <w:i/>
          </w:rPr>
          <w:t>hudan11@huawei.com</w:t>
        </w:r>
      </w:hyperlink>
    </w:p>
    <w:p w14:paraId="6D92A0D2" w14:textId="77777777" w:rsidR="00C03E01" w:rsidRPr="00C03E01" w:rsidRDefault="00C03E01" w:rsidP="00CD3153">
      <w:pPr>
        <w:ind w:right="-99"/>
        <w:rPr>
          <w:i/>
        </w:rPr>
      </w:pPr>
    </w:p>
    <w:p w14:paraId="2D308875" w14:textId="77777777" w:rsidR="008A76FD" w:rsidRDefault="00174617" w:rsidP="00C4305E">
      <w:pPr>
        <w:pStyle w:val="2"/>
        <w:spacing w:before="0"/>
      </w:pPr>
      <w:r>
        <w:t>7</w:t>
      </w:r>
      <w:r w:rsidR="009870A7">
        <w:tab/>
      </w:r>
      <w:r w:rsidR="008A76FD">
        <w:t>Work item leadership</w:t>
      </w:r>
    </w:p>
    <w:p w14:paraId="39EFC732" w14:textId="77777777" w:rsidR="00A125F5" w:rsidRDefault="00780B7C" w:rsidP="009870A7">
      <w:pPr>
        <w:spacing w:after="0"/>
        <w:ind w:left="1134" w:right="-96"/>
        <w:rPr>
          <w:i/>
          <w:lang w:eastAsia="zh-CN"/>
        </w:rPr>
      </w:pPr>
      <w:r w:rsidRPr="007335EC">
        <w:rPr>
          <w:i/>
        </w:rPr>
        <w:t>R</w:t>
      </w:r>
      <w:r w:rsidR="00A125F5" w:rsidRPr="007335EC">
        <w:rPr>
          <w:rFonts w:hint="eastAsia"/>
          <w:i/>
          <w:lang w:eastAsia="zh-CN"/>
        </w:rPr>
        <w:t>4</w:t>
      </w:r>
    </w:p>
    <w:p w14:paraId="29F3C6CE"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081E9333" w14:textId="77777777" w:rsidR="007335EC" w:rsidRDefault="007335EC" w:rsidP="007335EC">
      <w:pPr>
        <w:spacing w:after="0"/>
        <w:ind w:left="1134" w:right="-96"/>
        <w:rPr>
          <w:i/>
        </w:rPr>
      </w:pPr>
      <w:r w:rsidRPr="007335EC">
        <w:rPr>
          <w:i/>
        </w:rPr>
        <w:t>None</w:t>
      </w:r>
    </w:p>
    <w:p w14:paraId="1801AE26" w14:textId="77777777" w:rsidR="007335EC" w:rsidRPr="007335EC" w:rsidRDefault="007335EC" w:rsidP="007335EC">
      <w:pPr>
        <w:spacing w:after="0"/>
        <w:ind w:left="1134" w:right="-96"/>
        <w:rPr>
          <w:i/>
        </w:rPr>
      </w:pPr>
    </w:p>
    <w:p w14:paraId="14133043" w14:textId="0DE3B4F4" w:rsidR="00F11246" w:rsidRPr="009B314C" w:rsidRDefault="009B314C" w:rsidP="0021471A">
      <w:pPr>
        <w:pStyle w:val="NO"/>
        <w:rPr>
          <w:color w:val="0000FF"/>
        </w:rPr>
      </w:pPr>
      <w:r w:rsidRPr="004E3261">
        <w:rPr>
          <w:color w:val="0000FF"/>
        </w:rPr>
        <w:lastRenderedPageBreak/>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3F2F40FF" w14:textId="77777777" w:rsidR="0033027D" w:rsidRPr="00251D80" w:rsidRDefault="00872B3B" w:rsidP="00BF1821">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10BB6FB" w14:textId="77777777" w:rsidTr="007D03D2">
        <w:trPr>
          <w:jc w:val="center"/>
        </w:trPr>
        <w:tc>
          <w:tcPr>
            <w:tcW w:w="0" w:type="auto"/>
            <w:shd w:val="clear" w:color="auto" w:fill="E0E0E0"/>
          </w:tcPr>
          <w:p w14:paraId="12DD5B7E" w14:textId="77777777" w:rsidR="00557B2E" w:rsidRDefault="00557B2E" w:rsidP="001C5C86">
            <w:pPr>
              <w:pStyle w:val="TAH"/>
            </w:pPr>
            <w:r>
              <w:t>Supporting IM name</w:t>
            </w:r>
          </w:p>
        </w:tc>
      </w:tr>
      <w:tr w:rsidR="004C2BBD" w14:paraId="0CBF2BCB" w14:textId="77777777" w:rsidTr="007D03D2">
        <w:trPr>
          <w:jc w:val="center"/>
        </w:trPr>
        <w:tc>
          <w:tcPr>
            <w:tcW w:w="0" w:type="auto"/>
            <w:shd w:val="clear" w:color="auto" w:fill="auto"/>
          </w:tcPr>
          <w:p w14:paraId="49779C97" w14:textId="77777777" w:rsidR="004C2BBD" w:rsidRDefault="004C2BBD" w:rsidP="004C2BBD">
            <w:pPr>
              <w:pStyle w:val="TAL"/>
            </w:pPr>
            <w:r>
              <w:t>Huawei</w:t>
            </w:r>
          </w:p>
        </w:tc>
      </w:tr>
      <w:tr w:rsidR="004C2BBD" w14:paraId="1AFD7933" w14:textId="77777777" w:rsidTr="007D03D2">
        <w:trPr>
          <w:jc w:val="center"/>
        </w:trPr>
        <w:tc>
          <w:tcPr>
            <w:tcW w:w="0" w:type="auto"/>
            <w:shd w:val="clear" w:color="auto" w:fill="auto"/>
          </w:tcPr>
          <w:p w14:paraId="1CFFC38B" w14:textId="77777777" w:rsidR="004C2BBD" w:rsidRPr="005F5321" w:rsidRDefault="004C2BBD" w:rsidP="004C2BBD">
            <w:pPr>
              <w:pStyle w:val="TAL"/>
            </w:pPr>
            <w:r>
              <w:t>HiSilicon</w:t>
            </w:r>
          </w:p>
        </w:tc>
      </w:tr>
      <w:tr w:rsidR="00DB27ED" w14:paraId="12EDB91D" w14:textId="77777777" w:rsidTr="007D03D2">
        <w:trPr>
          <w:jc w:val="center"/>
        </w:trPr>
        <w:tc>
          <w:tcPr>
            <w:tcW w:w="0" w:type="auto"/>
            <w:shd w:val="clear" w:color="auto" w:fill="auto"/>
          </w:tcPr>
          <w:p w14:paraId="091F5ADE" w14:textId="77777777" w:rsidR="00DB27ED" w:rsidRDefault="00DB27ED" w:rsidP="004C2BBD">
            <w:pPr>
              <w:pStyle w:val="TAL"/>
            </w:pPr>
            <w:r>
              <w:t>CATT</w:t>
            </w:r>
          </w:p>
        </w:tc>
      </w:tr>
      <w:tr w:rsidR="00DB27ED" w14:paraId="5DEB7A21" w14:textId="77777777" w:rsidTr="007D03D2">
        <w:trPr>
          <w:jc w:val="center"/>
        </w:trPr>
        <w:tc>
          <w:tcPr>
            <w:tcW w:w="0" w:type="auto"/>
            <w:shd w:val="clear" w:color="auto" w:fill="auto"/>
          </w:tcPr>
          <w:p w14:paraId="44E3456F" w14:textId="77777777" w:rsidR="00DB27ED" w:rsidRDefault="00DB27ED" w:rsidP="004C2BBD">
            <w:pPr>
              <w:pStyle w:val="TAL"/>
            </w:pPr>
            <w:r>
              <w:t>China Telecom</w:t>
            </w:r>
          </w:p>
        </w:tc>
      </w:tr>
      <w:tr w:rsidR="00DB27ED" w14:paraId="3577549F" w14:textId="77777777" w:rsidTr="007D03D2">
        <w:trPr>
          <w:jc w:val="center"/>
        </w:trPr>
        <w:tc>
          <w:tcPr>
            <w:tcW w:w="0" w:type="auto"/>
            <w:shd w:val="clear" w:color="auto" w:fill="auto"/>
          </w:tcPr>
          <w:p w14:paraId="2DB936C8" w14:textId="77777777" w:rsidR="00DB27ED" w:rsidRDefault="00DB27ED" w:rsidP="004C2BBD">
            <w:pPr>
              <w:pStyle w:val="TAL"/>
            </w:pPr>
            <w:r>
              <w:t>CHTTL</w:t>
            </w:r>
          </w:p>
        </w:tc>
      </w:tr>
      <w:tr w:rsidR="00DB27ED" w14:paraId="2A18C443" w14:textId="77777777" w:rsidTr="007D03D2">
        <w:trPr>
          <w:jc w:val="center"/>
        </w:trPr>
        <w:tc>
          <w:tcPr>
            <w:tcW w:w="0" w:type="auto"/>
            <w:shd w:val="clear" w:color="auto" w:fill="auto"/>
          </w:tcPr>
          <w:p w14:paraId="3DF639EB" w14:textId="77777777" w:rsidR="00DB27ED" w:rsidRDefault="00DB27ED" w:rsidP="004C2BBD">
            <w:pPr>
              <w:pStyle w:val="TAL"/>
            </w:pPr>
            <w:r>
              <w:t>OPPO</w:t>
            </w:r>
          </w:p>
        </w:tc>
      </w:tr>
      <w:tr w:rsidR="007233F6" w14:paraId="6AC14A1D" w14:textId="77777777" w:rsidTr="007D03D2">
        <w:trPr>
          <w:jc w:val="center"/>
        </w:trPr>
        <w:tc>
          <w:tcPr>
            <w:tcW w:w="0" w:type="auto"/>
            <w:shd w:val="clear" w:color="auto" w:fill="auto"/>
          </w:tcPr>
          <w:p w14:paraId="132E1AA8" w14:textId="77777777" w:rsidR="007233F6" w:rsidRDefault="007233F6" w:rsidP="004C2BBD">
            <w:pPr>
              <w:pStyle w:val="TAL"/>
            </w:pPr>
            <w:r>
              <w:t>Spreadtrum Communications</w:t>
            </w:r>
          </w:p>
        </w:tc>
      </w:tr>
      <w:tr w:rsidR="004C2BBD" w14:paraId="3BB7FB31" w14:textId="77777777" w:rsidTr="007D03D2">
        <w:trPr>
          <w:jc w:val="center"/>
        </w:trPr>
        <w:tc>
          <w:tcPr>
            <w:tcW w:w="0" w:type="auto"/>
            <w:shd w:val="clear" w:color="auto" w:fill="auto"/>
          </w:tcPr>
          <w:p w14:paraId="14452563" w14:textId="01BD7497" w:rsidR="004C2BBD" w:rsidRPr="005F5321" w:rsidRDefault="00E77C92" w:rsidP="004C2BBD">
            <w:pPr>
              <w:pStyle w:val="TAL"/>
            </w:pPr>
            <w:r>
              <w:t>China Mobile</w:t>
            </w:r>
          </w:p>
        </w:tc>
      </w:tr>
      <w:tr w:rsidR="004C2BBD" w14:paraId="6B3CBF80" w14:textId="77777777" w:rsidTr="007D03D2">
        <w:trPr>
          <w:jc w:val="center"/>
        </w:trPr>
        <w:tc>
          <w:tcPr>
            <w:tcW w:w="0" w:type="auto"/>
            <w:shd w:val="clear" w:color="auto" w:fill="auto"/>
          </w:tcPr>
          <w:p w14:paraId="1C2C516F" w14:textId="77777777" w:rsidR="004C2BBD" w:rsidRDefault="004C2BBD" w:rsidP="004C2BBD">
            <w:pPr>
              <w:pStyle w:val="TAL"/>
            </w:pPr>
          </w:p>
        </w:tc>
      </w:tr>
      <w:tr w:rsidR="004C2BBD" w14:paraId="4833A5CB" w14:textId="77777777" w:rsidTr="007D03D2">
        <w:trPr>
          <w:jc w:val="center"/>
        </w:trPr>
        <w:tc>
          <w:tcPr>
            <w:tcW w:w="0" w:type="auto"/>
            <w:shd w:val="clear" w:color="auto" w:fill="auto"/>
          </w:tcPr>
          <w:p w14:paraId="148B89D6" w14:textId="77777777" w:rsidR="004C2BBD" w:rsidRDefault="004C2BBD" w:rsidP="004C2BBD">
            <w:pPr>
              <w:pStyle w:val="TAL"/>
            </w:pPr>
          </w:p>
        </w:tc>
      </w:tr>
      <w:tr w:rsidR="004C2BBD" w14:paraId="5057A29B" w14:textId="77777777" w:rsidTr="007D03D2">
        <w:trPr>
          <w:jc w:val="center"/>
        </w:trPr>
        <w:tc>
          <w:tcPr>
            <w:tcW w:w="0" w:type="auto"/>
            <w:shd w:val="clear" w:color="auto" w:fill="auto"/>
          </w:tcPr>
          <w:p w14:paraId="006C286E" w14:textId="77777777" w:rsidR="004C2BBD" w:rsidRDefault="004C2BBD" w:rsidP="004C2BBD">
            <w:pPr>
              <w:pStyle w:val="TAL"/>
            </w:pPr>
          </w:p>
        </w:tc>
      </w:tr>
      <w:tr w:rsidR="004C2BBD" w14:paraId="793A51AB" w14:textId="77777777" w:rsidTr="007D03D2">
        <w:trPr>
          <w:jc w:val="center"/>
        </w:trPr>
        <w:tc>
          <w:tcPr>
            <w:tcW w:w="0" w:type="auto"/>
            <w:shd w:val="clear" w:color="auto" w:fill="auto"/>
          </w:tcPr>
          <w:p w14:paraId="4D05F950" w14:textId="77777777" w:rsidR="004C2BBD" w:rsidRDefault="004C2BBD" w:rsidP="004C2BBD">
            <w:pPr>
              <w:pStyle w:val="TAL"/>
            </w:pPr>
          </w:p>
        </w:tc>
      </w:tr>
      <w:tr w:rsidR="004C2BBD" w14:paraId="5E2A89E6" w14:textId="77777777" w:rsidTr="007D03D2">
        <w:trPr>
          <w:jc w:val="center"/>
        </w:trPr>
        <w:tc>
          <w:tcPr>
            <w:tcW w:w="0" w:type="auto"/>
            <w:shd w:val="clear" w:color="auto" w:fill="auto"/>
          </w:tcPr>
          <w:p w14:paraId="4D5C04A2" w14:textId="77777777" w:rsidR="004C2BBD" w:rsidRDefault="004C2BBD" w:rsidP="004C2BBD">
            <w:pPr>
              <w:pStyle w:val="TAL"/>
              <w:rPr>
                <w:lang w:eastAsia="en-US"/>
              </w:rPr>
            </w:pPr>
          </w:p>
        </w:tc>
      </w:tr>
    </w:tbl>
    <w:p w14:paraId="20F92E99" w14:textId="77777777" w:rsidR="00067741" w:rsidRDefault="00067741" w:rsidP="0021471A"/>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4F02A1" w14:textId="77777777" w:rsidR="00BB29D7" w:rsidRDefault="00BB29D7">
      <w:r>
        <w:separator/>
      </w:r>
    </w:p>
  </w:endnote>
  <w:endnote w:type="continuationSeparator" w:id="0">
    <w:p w14:paraId="1FBC70FA" w14:textId="77777777" w:rsidR="00BB29D7" w:rsidRDefault="00BB2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FFB406" w14:textId="77777777" w:rsidR="00BB29D7" w:rsidRDefault="00BB29D7">
      <w:r>
        <w:separator/>
      </w:r>
    </w:p>
  </w:footnote>
  <w:footnote w:type="continuationSeparator" w:id="0">
    <w:p w14:paraId="5DECC8B8" w14:textId="77777777" w:rsidR="00BB29D7" w:rsidRDefault="00BB29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2"/>
  </w:num>
  <w:num w:numId="5">
    <w:abstractNumId w:val="9"/>
  </w:num>
  <w:num w:numId="6">
    <w:abstractNumId w:val="7"/>
  </w:num>
  <w:num w:numId="7">
    <w:abstractNumId w:val="1"/>
  </w:num>
  <w:num w:numId="8">
    <w:abstractNumId w:val="4"/>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095C"/>
    <w:rsid w:val="0002299C"/>
    <w:rsid w:val="00025316"/>
    <w:rsid w:val="00034BFF"/>
    <w:rsid w:val="00037C06"/>
    <w:rsid w:val="00044DAE"/>
    <w:rsid w:val="000458E9"/>
    <w:rsid w:val="00052BF8"/>
    <w:rsid w:val="00055D41"/>
    <w:rsid w:val="00057116"/>
    <w:rsid w:val="00064CB2"/>
    <w:rsid w:val="00066954"/>
    <w:rsid w:val="00067741"/>
    <w:rsid w:val="00072A56"/>
    <w:rsid w:val="00075FF4"/>
    <w:rsid w:val="00082CCB"/>
    <w:rsid w:val="000844A3"/>
    <w:rsid w:val="000A11AE"/>
    <w:rsid w:val="000A3125"/>
    <w:rsid w:val="000B0519"/>
    <w:rsid w:val="000B1ABD"/>
    <w:rsid w:val="000B61FD"/>
    <w:rsid w:val="000C0BF7"/>
    <w:rsid w:val="000C1934"/>
    <w:rsid w:val="000C5455"/>
    <w:rsid w:val="000C5FE3"/>
    <w:rsid w:val="000D122A"/>
    <w:rsid w:val="000E55AD"/>
    <w:rsid w:val="000E630D"/>
    <w:rsid w:val="000F0A0D"/>
    <w:rsid w:val="001001BD"/>
    <w:rsid w:val="00102222"/>
    <w:rsid w:val="00113CC1"/>
    <w:rsid w:val="00120541"/>
    <w:rsid w:val="001211F3"/>
    <w:rsid w:val="00123AF9"/>
    <w:rsid w:val="00127B5D"/>
    <w:rsid w:val="001543EC"/>
    <w:rsid w:val="001640C5"/>
    <w:rsid w:val="00171925"/>
    <w:rsid w:val="00173998"/>
    <w:rsid w:val="00174617"/>
    <w:rsid w:val="001759A7"/>
    <w:rsid w:val="001808F9"/>
    <w:rsid w:val="00194D52"/>
    <w:rsid w:val="001A4192"/>
    <w:rsid w:val="001C5C86"/>
    <w:rsid w:val="001C718D"/>
    <w:rsid w:val="001E14C4"/>
    <w:rsid w:val="001F6A75"/>
    <w:rsid w:val="001F7375"/>
    <w:rsid w:val="001F7EB4"/>
    <w:rsid w:val="002000C2"/>
    <w:rsid w:val="00205F25"/>
    <w:rsid w:val="00210D7E"/>
    <w:rsid w:val="0021267D"/>
    <w:rsid w:val="0021471A"/>
    <w:rsid w:val="0021789E"/>
    <w:rsid w:val="00221B1E"/>
    <w:rsid w:val="002227F8"/>
    <w:rsid w:val="00234C20"/>
    <w:rsid w:val="00240DCD"/>
    <w:rsid w:val="0024786B"/>
    <w:rsid w:val="00251D80"/>
    <w:rsid w:val="00254FB5"/>
    <w:rsid w:val="002566FB"/>
    <w:rsid w:val="002640E5"/>
    <w:rsid w:val="0026436F"/>
    <w:rsid w:val="00265743"/>
    <w:rsid w:val="0026606E"/>
    <w:rsid w:val="00273599"/>
    <w:rsid w:val="00276403"/>
    <w:rsid w:val="00286077"/>
    <w:rsid w:val="002951D1"/>
    <w:rsid w:val="002B385D"/>
    <w:rsid w:val="002C1C50"/>
    <w:rsid w:val="002D3D3B"/>
    <w:rsid w:val="002E6A7D"/>
    <w:rsid w:val="002E7A9E"/>
    <w:rsid w:val="002F2395"/>
    <w:rsid w:val="002F3C41"/>
    <w:rsid w:val="002F6520"/>
    <w:rsid w:val="002F6C5C"/>
    <w:rsid w:val="0030045C"/>
    <w:rsid w:val="00306167"/>
    <w:rsid w:val="003205AD"/>
    <w:rsid w:val="0033027D"/>
    <w:rsid w:val="00335FB2"/>
    <w:rsid w:val="00344158"/>
    <w:rsid w:val="00347B74"/>
    <w:rsid w:val="00352250"/>
    <w:rsid w:val="00355CB6"/>
    <w:rsid w:val="00357B8F"/>
    <w:rsid w:val="00365562"/>
    <w:rsid w:val="00366257"/>
    <w:rsid w:val="0038516D"/>
    <w:rsid w:val="003869D7"/>
    <w:rsid w:val="003A08AA"/>
    <w:rsid w:val="003A1EB0"/>
    <w:rsid w:val="003B26EA"/>
    <w:rsid w:val="003B3A93"/>
    <w:rsid w:val="003C0F14"/>
    <w:rsid w:val="003C2DA6"/>
    <w:rsid w:val="003C6DA6"/>
    <w:rsid w:val="003D2781"/>
    <w:rsid w:val="003D62A9"/>
    <w:rsid w:val="003F04C7"/>
    <w:rsid w:val="003F268E"/>
    <w:rsid w:val="003F7142"/>
    <w:rsid w:val="003F7B3D"/>
    <w:rsid w:val="003F7E22"/>
    <w:rsid w:val="0040240E"/>
    <w:rsid w:val="00411698"/>
    <w:rsid w:val="00414164"/>
    <w:rsid w:val="00414D81"/>
    <w:rsid w:val="0041789B"/>
    <w:rsid w:val="004260A5"/>
    <w:rsid w:val="00432283"/>
    <w:rsid w:val="0043745F"/>
    <w:rsid w:val="00437F58"/>
    <w:rsid w:val="0044029F"/>
    <w:rsid w:val="00440BC9"/>
    <w:rsid w:val="00446FD9"/>
    <w:rsid w:val="00454609"/>
    <w:rsid w:val="00455DE4"/>
    <w:rsid w:val="0048267C"/>
    <w:rsid w:val="004876B9"/>
    <w:rsid w:val="00493A79"/>
    <w:rsid w:val="00495840"/>
    <w:rsid w:val="004A40BE"/>
    <w:rsid w:val="004A6A60"/>
    <w:rsid w:val="004B3339"/>
    <w:rsid w:val="004B4D25"/>
    <w:rsid w:val="004C0726"/>
    <w:rsid w:val="004C2BBD"/>
    <w:rsid w:val="004C594F"/>
    <w:rsid w:val="004C634D"/>
    <w:rsid w:val="004D24B9"/>
    <w:rsid w:val="004D5F2B"/>
    <w:rsid w:val="004E2CE2"/>
    <w:rsid w:val="004E5172"/>
    <w:rsid w:val="004E6F8A"/>
    <w:rsid w:val="004F0FA2"/>
    <w:rsid w:val="004F65BE"/>
    <w:rsid w:val="00501091"/>
    <w:rsid w:val="00502CD2"/>
    <w:rsid w:val="00504E33"/>
    <w:rsid w:val="005202D0"/>
    <w:rsid w:val="00523202"/>
    <w:rsid w:val="00535F29"/>
    <w:rsid w:val="0055216E"/>
    <w:rsid w:val="00552C2C"/>
    <w:rsid w:val="005555B7"/>
    <w:rsid w:val="005562A8"/>
    <w:rsid w:val="005573BB"/>
    <w:rsid w:val="00557B2E"/>
    <w:rsid w:val="00561267"/>
    <w:rsid w:val="00566283"/>
    <w:rsid w:val="00571E3F"/>
    <w:rsid w:val="00574059"/>
    <w:rsid w:val="00583611"/>
    <w:rsid w:val="00586951"/>
    <w:rsid w:val="00590087"/>
    <w:rsid w:val="005A032D"/>
    <w:rsid w:val="005B292E"/>
    <w:rsid w:val="005B63E8"/>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912"/>
    <w:rsid w:val="00641ED8"/>
    <w:rsid w:val="00654893"/>
    <w:rsid w:val="00657F58"/>
    <w:rsid w:val="006627F3"/>
    <w:rsid w:val="006633A4"/>
    <w:rsid w:val="00667DD2"/>
    <w:rsid w:val="0067069E"/>
    <w:rsid w:val="00671BBB"/>
    <w:rsid w:val="00682237"/>
    <w:rsid w:val="006A0EF8"/>
    <w:rsid w:val="006A45BA"/>
    <w:rsid w:val="006B03A8"/>
    <w:rsid w:val="006B17DC"/>
    <w:rsid w:val="006B1CEA"/>
    <w:rsid w:val="006B4280"/>
    <w:rsid w:val="006B4B1C"/>
    <w:rsid w:val="006B6EAA"/>
    <w:rsid w:val="006C4991"/>
    <w:rsid w:val="006D32E7"/>
    <w:rsid w:val="006E072F"/>
    <w:rsid w:val="006E0F19"/>
    <w:rsid w:val="006E1FDA"/>
    <w:rsid w:val="006E5E87"/>
    <w:rsid w:val="006F2155"/>
    <w:rsid w:val="006F5FDD"/>
    <w:rsid w:val="0070512F"/>
    <w:rsid w:val="00706A1A"/>
    <w:rsid w:val="00707673"/>
    <w:rsid w:val="007129A7"/>
    <w:rsid w:val="007162BE"/>
    <w:rsid w:val="00722267"/>
    <w:rsid w:val="007233F6"/>
    <w:rsid w:val="007335EC"/>
    <w:rsid w:val="00740016"/>
    <w:rsid w:val="00746F46"/>
    <w:rsid w:val="00746F66"/>
    <w:rsid w:val="00751154"/>
    <w:rsid w:val="0075252A"/>
    <w:rsid w:val="00752719"/>
    <w:rsid w:val="0076388B"/>
    <w:rsid w:val="00764914"/>
    <w:rsid w:val="00764B84"/>
    <w:rsid w:val="00765028"/>
    <w:rsid w:val="0078034D"/>
    <w:rsid w:val="00780B7C"/>
    <w:rsid w:val="00790BCC"/>
    <w:rsid w:val="00795CEE"/>
    <w:rsid w:val="00796F94"/>
    <w:rsid w:val="007974F5"/>
    <w:rsid w:val="007A5AA5"/>
    <w:rsid w:val="007A6136"/>
    <w:rsid w:val="007B0F49"/>
    <w:rsid w:val="007C7E14"/>
    <w:rsid w:val="007C7E58"/>
    <w:rsid w:val="007D03D2"/>
    <w:rsid w:val="007D1AB2"/>
    <w:rsid w:val="007D36CF"/>
    <w:rsid w:val="007E1219"/>
    <w:rsid w:val="007F522E"/>
    <w:rsid w:val="007F7421"/>
    <w:rsid w:val="00801F7F"/>
    <w:rsid w:val="00813C1F"/>
    <w:rsid w:val="00834A60"/>
    <w:rsid w:val="0085070C"/>
    <w:rsid w:val="00863E89"/>
    <w:rsid w:val="00866E4B"/>
    <w:rsid w:val="00870D97"/>
    <w:rsid w:val="00872B3B"/>
    <w:rsid w:val="0088222A"/>
    <w:rsid w:val="008835FC"/>
    <w:rsid w:val="0088770C"/>
    <w:rsid w:val="008901F6"/>
    <w:rsid w:val="00896C03"/>
    <w:rsid w:val="008A05BF"/>
    <w:rsid w:val="008A495D"/>
    <w:rsid w:val="008A76FD"/>
    <w:rsid w:val="008B114B"/>
    <w:rsid w:val="008B2D09"/>
    <w:rsid w:val="008B519F"/>
    <w:rsid w:val="008C0E78"/>
    <w:rsid w:val="008C1DE3"/>
    <w:rsid w:val="008C537F"/>
    <w:rsid w:val="008C790E"/>
    <w:rsid w:val="008D658B"/>
    <w:rsid w:val="008F7D69"/>
    <w:rsid w:val="0090088C"/>
    <w:rsid w:val="00905638"/>
    <w:rsid w:val="00907A6B"/>
    <w:rsid w:val="00916E21"/>
    <w:rsid w:val="00922FCB"/>
    <w:rsid w:val="00935CB0"/>
    <w:rsid w:val="00941651"/>
    <w:rsid w:val="009428A9"/>
    <w:rsid w:val="009437A2"/>
    <w:rsid w:val="00944B28"/>
    <w:rsid w:val="009528F8"/>
    <w:rsid w:val="00953E83"/>
    <w:rsid w:val="009601A4"/>
    <w:rsid w:val="00967838"/>
    <w:rsid w:val="009737DB"/>
    <w:rsid w:val="00982CD6"/>
    <w:rsid w:val="00985B73"/>
    <w:rsid w:val="009870A7"/>
    <w:rsid w:val="00992266"/>
    <w:rsid w:val="00994A54"/>
    <w:rsid w:val="009A0B51"/>
    <w:rsid w:val="009A3BC4"/>
    <w:rsid w:val="009A527F"/>
    <w:rsid w:val="009A6092"/>
    <w:rsid w:val="009B1936"/>
    <w:rsid w:val="009B314C"/>
    <w:rsid w:val="009B493F"/>
    <w:rsid w:val="009C00D0"/>
    <w:rsid w:val="009C0192"/>
    <w:rsid w:val="009C12CF"/>
    <w:rsid w:val="009C2977"/>
    <w:rsid w:val="009C2DCC"/>
    <w:rsid w:val="009E4949"/>
    <w:rsid w:val="009E6C21"/>
    <w:rsid w:val="009F6AD9"/>
    <w:rsid w:val="009F7959"/>
    <w:rsid w:val="00A01CFF"/>
    <w:rsid w:val="00A10539"/>
    <w:rsid w:val="00A125F5"/>
    <w:rsid w:val="00A15763"/>
    <w:rsid w:val="00A226C6"/>
    <w:rsid w:val="00A24279"/>
    <w:rsid w:val="00A264F1"/>
    <w:rsid w:val="00A27912"/>
    <w:rsid w:val="00A338A3"/>
    <w:rsid w:val="00A339CF"/>
    <w:rsid w:val="00A35110"/>
    <w:rsid w:val="00A36378"/>
    <w:rsid w:val="00A40015"/>
    <w:rsid w:val="00A4458C"/>
    <w:rsid w:val="00A47445"/>
    <w:rsid w:val="00A55C0B"/>
    <w:rsid w:val="00A6656B"/>
    <w:rsid w:val="00A70E1E"/>
    <w:rsid w:val="00A73257"/>
    <w:rsid w:val="00A84215"/>
    <w:rsid w:val="00A9081F"/>
    <w:rsid w:val="00A9188C"/>
    <w:rsid w:val="00A97002"/>
    <w:rsid w:val="00A97A52"/>
    <w:rsid w:val="00AA0D6A"/>
    <w:rsid w:val="00AA5659"/>
    <w:rsid w:val="00AB58BF"/>
    <w:rsid w:val="00AC65F8"/>
    <w:rsid w:val="00AD0751"/>
    <w:rsid w:val="00AD77C4"/>
    <w:rsid w:val="00AE25BF"/>
    <w:rsid w:val="00AE6B9B"/>
    <w:rsid w:val="00AF0C13"/>
    <w:rsid w:val="00B01ACB"/>
    <w:rsid w:val="00B03AF5"/>
    <w:rsid w:val="00B03C01"/>
    <w:rsid w:val="00B078D6"/>
    <w:rsid w:val="00B1248D"/>
    <w:rsid w:val="00B14709"/>
    <w:rsid w:val="00B2743D"/>
    <w:rsid w:val="00B3015C"/>
    <w:rsid w:val="00B33878"/>
    <w:rsid w:val="00B344D8"/>
    <w:rsid w:val="00B34515"/>
    <w:rsid w:val="00B55FA0"/>
    <w:rsid w:val="00B567D1"/>
    <w:rsid w:val="00B73B4C"/>
    <w:rsid w:val="00B73F75"/>
    <w:rsid w:val="00B76FCD"/>
    <w:rsid w:val="00B8483E"/>
    <w:rsid w:val="00B946CD"/>
    <w:rsid w:val="00B96481"/>
    <w:rsid w:val="00BA3A53"/>
    <w:rsid w:val="00BA3C54"/>
    <w:rsid w:val="00BA4095"/>
    <w:rsid w:val="00BA5B43"/>
    <w:rsid w:val="00BB29D7"/>
    <w:rsid w:val="00BB2BFA"/>
    <w:rsid w:val="00BB4A51"/>
    <w:rsid w:val="00BB5EBF"/>
    <w:rsid w:val="00BC1073"/>
    <w:rsid w:val="00BC642A"/>
    <w:rsid w:val="00BD6C17"/>
    <w:rsid w:val="00BF1821"/>
    <w:rsid w:val="00BF2786"/>
    <w:rsid w:val="00BF7C9D"/>
    <w:rsid w:val="00C01E8C"/>
    <w:rsid w:val="00C02DF6"/>
    <w:rsid w:val="00C03E01"/>
    <w:rsid w:val="00C04010"/>
    <w:rsid w:val="00C04343"/>
    <w:rsid w:val="00C23582"/>
    <w:rsid w:val="00C24FF8"/>
    <w:rsid w:val="00C25A8F"/>
    <w:rsid w:val="00C2724D"/>
    <w:rsid w:val="00C27CA9"/>
    <w:rsid w:val="00C317E7"/>
    <w:rsid w:val="00C36DAB"/>
    <w:rsid w:val="00C3799C"/>
    <w:rsid w:val="00C4305E"/>
    <w:rsid w:val="00C43D1E"/>
    <w:rsid w:val="00C44336"/>
    <w:rsid w:val="00C50F7C"/>
    <w:rsid w:val="00C51704"/>
    <w:rsid w:val="00C5591F"/>
    <w:rsid w:val="00C57C50"/>
    <w:rsid w:val="00C6755D"/>
    <w:rsid w:val="00C715CA"/>
    <w:rsid w:val="00C7495D"/>
    <w:rsid w:val="00C77CE9"/>
    <w:rsid w:val="00C9042C"/>
    <w:rsid w:val="00CA0968"/>
    <w:rsid w:val="00CA168E"/>
    <w:rsid w:val="00CB0647"/>
    <w:rsid w:val="00CB4236"/>
    <w:rsid w:val="00CC14C6"/>
    <w:rsid w:val="00CC72A4"/>
    <w:rsid w:val="00CD3153"/>
    <w:rsid w:val="00CE521A"/>
    <w:rsid w:val="00CF185E"/>
    <w:rsid w:val="00CF6810"/>
    <w:rsid w:val="00D01AF9"/>
    <w:rsid w:val="00D06117"/>
    <w:rsid w:val="00D12AE8"/>
    <w:rsid w:val="00D13C87"/>
    <w:rsid w:val="00D24760"/>
    <w:rsid w:val="00D31CC8"/>
    <w:rsid w:val="00D32678"/>
    <w:rsid w:val="00D521C1"/>
    <w:rsid w:val="00D524DD"/>
    <w:rsid w:val="00D57DBE"/>
    <w:rsid w:val="00D62F76"/>
    <w:rsid w:val="00D71F40"/>
    <w:rsid w:val="00D77416"/>
    <w:rsid w:val="00D80FC6"/>
    <w:rsid w:val="00D8707A"/>
    <w:rsid w:val="00D94523"/>
    <w:rsid w:val="00D94917"/>
    <w:rsid w:val="00D94CC9"/>
    <w:rsid w:val="00DA60FB"/>
    <w:rsid w:val="00DA74F3"/>
    <w:rsid w:val="00DB0480"/>
    <w:rsid w:val="00DB27ED"/>
    <w:rsid w:val="00DB3A67"/>
    <w:rsid w:val="00DB69F3"/>
    <w:rsid w:val="00DC2E4D"/>
    <w:rsid w:val="00DC4907"/>
    <w:rsid w:val="00DC766E"/>
    <w:rsid w:val="00DD017C"/>
    <w:rsid w:val="00DD397A"/>
    <w:rsid w:val="00DD58B7"/>
    <w:rsid w:val="00DD6699"/>
    <w:rsid w:val="00E007C5"/>
    <w:rsid w:val="00E00DBF"/>
    <w:rsid w:val="00E0213F"/>
    <w:rsid w:val="00E033E0"/>
    <w:rsid w:val="00E10269"/>
    <w:rsid w:val="00E1026B"/>
    <w:rsid w:val="00E13CB2"/>
    <w:rsid w:val="00E20C37"/>
    <w:rsid w:val="00E3651E"/>
    <w:rsid w:val="00E52C57"/>
    <w:rsid w:val="00E57E7D"/>
    <w:rsid w:val="00E66A9C"/>
    <w:rsid w:val="00E70355"/>
    <w:rsid w:val="00E74B51"/>
    <w:rsid w:val="00E77C92"/>
    <w:rsid w:val="00E84CD8"/>
    <w:rsid w:val="00E90B85"/>
    <w:rsid w:val="00E91679"/>
    <w:rsid w:val="00E92452"/>
    <w:rsid w:val="00E94CC1"/>
    <w:rsid w:val="00E96431"/>
    <w:rsid w:val="00EA446E"/>
    <w:rsid w:val="00EB07D7"/>
    <w:rsid w:val="00EC3039"/>
    <w:rsid w:val="00EC5235"/>
    <w:rsid w:val="00ED6B03"/>
    <w:rsid w:val="00ED7A5B"/>
    <w:rsid w:val="00EE49F0"/>
    <w:rsid w:val="00EF6C75"/>
    <w:rsid w:val="00EF6CD8"/>
    <w:rsid w:val="00F04C22"/>
    <w:rsid w:val="00F07C92"/>
    <w:rsid w:val="00F11246"/>
    <w:rsid w:val="00F138AB"/>
    <w:rsid w:val="00F14B43"/>
    <w:rsid w:val="00F203C7"/>
    <w:rsid w:val="00F215E2"/>
    <w:rsid w:val="00F21E3F"/>
    <w:rsid w:val="00F27729"/>
    <w:rsid w:val="00F41A27"/>
    <w:rsid w:val="00F4338D"/>
    <w:rsid w:val="00F440D3"/>
    <w:rsid w:val="00F446AC"/>
    <w:rsid w:val="00F46EAF"/>
    <w:rsid w:val="00F47F4C"/>
    <w:rsid w:val="00F53AFA"/>
    <w:rsid w:val="00F5774F"/>
    <w:rsid w:val="00F60B4D"/>
    <w:rsid w:val="00F62688"/>
    <w:rsid w:val="00F65FE2"/>
    <w:rsid w:val="00F76BE5"/>
    <w:rsid w:val="00F83D11"/>
    <w:rsid w:val="00F84A1A"/>
    <w:rsid w:val="00F921F1"/>
    <w:rsid w:val="00FB127E"/>
    <w:rsid w:val="00FC0804"/>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D97"/>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88770C"/>
    <w:pPr>
      <w:spacing w:before="180"/>
      <w:ind w:left="2693" w:hanging="2693"/>
    </w:pPr>
    <w:rPr>
      <w:b/>
    </w:rPr>
  </w:style>
  <w:style w:type="paragraph" w:styleId="10">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88770C"/>
    <w:pPr>
      <w:ind w:left="1701" w:hanging="1701"/>
    </w:pPr>
  </w:style>
  <w:style w:type="paragraph" w:styleId="40">
    <w:name w:val="toc 4"/>
    <w:basedOn w:val="30"/>
    <w:semiHidden/>
    <w:rsid w:val="0088770C"/>
    <w:pPr>
      <w:ind w:left="1418" w:hanging="1418"/>
    </w:pPr>
  </w:style>
  <w:style w:type="paragraph" w:styleId="30">
    <w:name w:val="toc 3"/>
    <w:basedOn w:val="21"/>
    <w:semiHidden/>
    <w:rsid w:val="0088770C"/>
    <w:pPr>
      <w:ind w:left="1134" w:hanging="1134"/>
    </w:pPr>
  </w:style>
  <w:style w:type="paragraph" w:styleId="21">
    <w:name w:val="toc 2"/>
    <w:basedOn w:val="10"/>
    <w:semiHidden/>
    <w:rsid w:val="0088770C"/>
    <w:pPr>
      <w:keepNext w:val="0"/>
      <w:spacing w:before="0"/>
      <w:ind w:left="851" w:hanging="851"/>
    </w:pPr>
    <w:rPr>
      <w:sz w:val="20"/>
    </w:rPr>
  </w:style>
  <w:style w:type="paragraph" w:styleId="22">
    <w:name w:val="index 2"/>
    <w:basedOn w:val="11"/>
    <w:semiHidden/>
    <w:rsid w:val="0088770C"/>
    <w:pPr>
      <w:ind w:left="284"/>
    </w:pPr>
  </w:style>
  <w:style w:type="paragraph" w:styleId="11">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3">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90">
    <w:name w:val="toc 9"/>
    <w:basedOn w:val="80"/>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60">
    <w:name w:val="toc 6"/>
    <w:basedOn w:val="50"/>
    <w:next w:val="a"/>
    <w:semiHidden/>
    <w:rsid w:val="0088770C"/>
    <w:pPr>
      <w:ind w:left="1985" w:hanging="1985"/>
    </w:pPr>
  </w:style>
  <w:style w:type="paragraph" w:styleId="70">
    <w:name w:val="toc 7"/>
    <w:basedOn w:val="60"/>
    <w:next w:val="a"/>
    <w:semiHidden/>
    <w:rsid w:val="0088770C"/>
    <w:pPr>
      <w:ind w:left="2268" w:hanging="2268"/>
    </w:pPr>
  </w:style>
  <w:style w:type="paragraph" w:styleId="24">
    <w:name w:val="List Bullet 2"/>
    <w:basedOn w:val="af"/>
    <w:rsid w:val="0088770C"/>
    <w:pPr>
      <w:ind w:left="851"/>
    </w:pPr>
  </w:style>
  <w:style w:type="paragraph" w:styleId="31">
    <w:name w:val="List Bullet 3"/>
    <w:basedOn w:val="24"/>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5">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88770C"/>
    <w:pPr>
      <w:ind w:left="1135"/>
    </w:pPr>
  </w:style>
  <w:style w:type="paragraph" w:styleId="41">
    <w:name w:val="List 4"/>
    <w:basedOn w:val="32"/>
    <w:rsid w:val="0088770C"/>
    <w:pPr>
      <w:ind w:left="1418"/>
    </w:pPr>
  </w:style>
  <w:style w:type="paragraph" w:styleId="51">
    <w:name w:val="List 5"/>
    <w:basedOn w:val="41"/>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2">
    <w:name w:val="List Bullet 4"/>
    <w:basedOn w:val="31"/>
    <w:rsid w:val="0088770C"/>
    <w:pPr>
      <w:ind w:left="1418"/>
    </w:pPr>
  </w:style>
  <w:style w:type="paragraph" w:styleId="52">
    <w:name w:val="List Bullet 5"/>
    <w:basedOn w:val="42"/>
    <w:rsid w:val="0088770C"/>
    <w:pPr>
      <w:ind w:left="1702"/>
    </w:pPr>
  </w:style>
  <w:style w:type="paragraph" w:customStyle="1" w:styleId="B1">
    <w:name w:val="B1"/>
    <w:basedOn w:val="af0"/>
    <w:rsid w:val="0088770C"/>
  </w:style>
  <w:style w:type="paragraph" w:customStyle="1" w:styleId="B2">
    <w:name w:val="B2"/>
    <w:basedOn w:val="25"/>
    <w:rsid w:val="0088770C"/>
  </w:style>
  <w:style w:type="paragraph" w:customStyle="1" w:styleId="B3">
    <w:name w:val="B3"/>
    <w:basedOn w:val="32"/>
    <w:rsid w:val="0088770C"/>
  </w:style>
  <w:style w:type="paragraph" w:customStyle="1" w:styleId="B4">
    <w:name w:val="B4"/>
    <w:basedOn w:val="41"/>
    <w:rsid w:val="0088770C"/>
  </w:style>
  <w:style w:type="paragraph" w:customStyle="1" w:styleId="B5">
    <w:name w:val="B5"/>
    <w:basedOn w:val="51"/>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dan11@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dan11@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FE74D1-244F-43A6-AC98-F3070A055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7</Pages>
  <Words>1959</Words>
  <Characters>11171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13104</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4</cp:revision>
  <cp:lastPrinted>2000-02-29T03:31:00Z</cp:lastPrinted>
  <dcterms:created xsi:type="dcterms:W3CDTF">2022-11-28T13:11:00Z</dcterms:created>
  <dcterms:modified xsi:type="dcterms:W3CDTF">2022-11-28T13:24:00Z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(3)0MehrfvN5BMovKXq13K4ddfN2A/Ax8EzwcXNdCypz/GD450kA+3eyn1/+CmKPA6GEsksJ4mo
9eaEM+hdJeT9jjZPp3XANDmuYi9+9zCk5xFI5YmqGGRGBu2gww9mrYOa/KCtNsPNMPNM2HhK
fvBBoozGBmIklPD0UZhscgMl9G3u+gtRxDD76A26aDKIiNxu4tfpUCrDCm5dR7qwb1uSaPrG
vGDTZ5fZ3hh8N4ng3x</vt:lpwstr>
  </property>
  <property fmtid="{D5CDD505-2E9C-101B-9397-08002B2CF9AE}" pid="5" name="_2015_ms_pID_7253431">
    <vt:lpwstr>r5Bc4AL+BAb9gyBIiK4MNedLeplOCw/rYvnK7n0gL9n3lOQIBypYyu
Ht3zzVZCsduWIz8hfEJXNMWpil/PF9P0cyGteYrUhu2H2nek4bCTWH3sV5YWFMUxduIwjACY
RHX3FH58h6AIBLnenTijjoYqvhyNXhVA88ZIzB8Hd/cnl8jKVWX/oxPEfhdb+plGsgdiZgBh
HwzgGUxVib1rNH/2z4cK6FoRLxVUb8aD3tr6</vt:lpwstr>
  </property>
  <property fmtid="{D5CDD505-2E9C-101B-9397-08002B2CF9AE}" pid="6" name="_2015_ms_pID_7253432">
    <vt:lpwstr>r6xImhEqiqzz8UIMu2j9pZ4=</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1664552949</vt:lpwstr>
  </property>
</Properties>
</file>